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4C4429" w14:textId="77777777" w:rsidR="004F1C91" w:rsidRPr="00BD7605" w:rsidRDefault="004F1C91" w:rsidP="004F1C91">
      <w:pPr>
        <w:jc w:val="center"/>
        <w:rPr>
          <w:rFonts w:ascii="Copperplate Gothic Bold" w:hAnsi="Copperplate Gothic Bold"/>
          <w:sz w:val="56"/>
          <w:szCs w:val="56"/>
        </w:rPr>
      </w:pPr>
      <w:r w:rsidRPr="00BD7605">
        <w:rPr>
          <w:rFonts w:ascii="Copperplate Gothic Bold" w:hAnsi="Copperplate Gothic Bold"/>
          <w:sz w:val="56"/>
          <w:szCs w:val="56"/>
        </w:rPr>
        <w:t>English, Grade 1</w:t>
      </w:r>
      <w:r>
        <w:rPr>
          <w:rFonts w:ascii="Copperplate Gothic Bold" w:hAnsi="Copperplate Gothic Bold"/>
          <w:sz w:val="56"/>
          <w:szCs w:val="56"/>
        </w:rPr>
        <w:t>2</w:t>
      </w:r>
      <w:r w:rsidRPr="00BD7605">
        <w:rPr>
          <w:rFonts w:ascii="Copperplate Gothic Bold" w:hAnsi="Copperplate Gothic Bold"/>
          <w:sz w:val="56"/>
          <w:szCs w:val="56"/>
        </w:rPr>
        <w:t>, University Preparation</w:t>
      </w:r>
    </w:p>
    <w:p w14:paraId="06DF8495" w14:textId="253AB168" w:rsidR="004F1C91" w:rsidRDefault="004F1C91" w:rsidP="004F1C91">
      <w:pPr>
        <w:jc w:val="center"/>
        <w:rPr>
          <w:rFonts w:ascii="Copperplate Gothic Bold" w:hAnsi="Copperplate Gothic Bold"/>
          <w:sz w:val="56"/>
          <w:szCs w:val="56"/>
        </w:rPr>
      </w:pPr>
      <w:r w:rsidRPr="00BD7605">
        <w:rPr>
          <w:rFonts w:ascii="Copperplate Gothic Bold" w:hAnsi="Copperplate Gothic Bold"/>
          <w:sz w:val="56"/>
          <w:szCs w:val="56"/>
        </w:rPr>
        <w:t>ENG</w:t>
      </w:r>
      <w:r>
        <w:rPr>
          <w:rFonts w:ascii="Copperplate Gothic Bold" w:hAnsi="Copperplate Gothic Bold"/>
          <w:sz w:val="56"/>
          <w:szCs w:val="56"/>
        </w:rPr>
        <w:t>4</w:t>
      </w:r>
      <w:r w:rsidRPr="00BD7605">
        <w:rPr>
          <w:rFonts w:ascii="Copperplate Gothic Bold" w:hAnsi="Copperplate Gothic Bold"/>
          <w:sz w:val="56"/>
          <w:szCs w:val="56"/>
        </w:rPr>
        <w:t>U</w:t>
      </w:r>
    </w:p>
    <w:p w14:paraId="57B4B128" w14:textId="49FD2538" w:rsidR="00292739" w:rsidRDefault="00292739" w:rsidP="004F1C91">
      <w:pPr>
        <w:jc w:val="center"/>
        <w:rPr>
          <w:rFonts w:ascii="Copperplate Gothic Bold" w:hAnsi="Copperplate Gothic Bold"/>
          <w:sz w:val="56"/>
          <w:szCs w:val="56"/>
        </w:rPr>
      </w:pPr>
    </w:p>
    <w:p w14:paraId="0F89BF72" w14:textId="328233AF" w:rsidR="00292739" w:rsidRDefault="00292739" w:rsidP="004F1C91">
      <w:pPr>
        <w:jc w:val="center"/>
        <w:rPr>
          <w:rFonts w:ascii="Copperplate Gothic Bold" w:hAnsi="Copperplate Gothic Bold"/>
          <w:sz w:val="56"/>
          <w:szCs w:val="56"/>
        </w:rPr>
      </w:pPr>
    </w:p>
    <w:p w14:paraId="48058E0D" w14:textId="77777777" w:rsidR="00292739" w:rsidRPr="00834626" w:rsidRDefault="00292739" w:rsidP="004F1C91">
      <w:pPr>
        <w:jc w:val="center"/>
        <w:rPr>
          <w:rFonts w:ascii="Copperplate Gothic Bold" w:hAnsi="Copperplate Gothic Bold"/>
          <w:sz w:val="56"/>
          <w:szCs w:val="56"/>
        </w:rPr>
      </w:pPr>
    </w:p>
    <w:p w14:paraId="47EDF7A2" w14:textId="77777777" w:rsidR="004F1C91" w:rsidRDefault="004F1C91" w:rsidP="004F1C91">
      <w:pPr>
        <w:jc w:val="center"/>
        <w:rPr>
          <w:sz w:val="36"/>
          <w:szCs w:val="36"/>
        </w:rPr>
      </w:pPr>
    </w:p>
    <w:p w14:paraId="0F41E1D7" w14:textId="18275B85" w:rsidR="004F1C91" w:rsidRDefault="007627A5" w:rsidP="004F1C91">
      <w:pPr>
        <w:jc w:val="center"/>
        <w:rPr>
          <w:sz w:val="48"/>
          <w:szCs w:val="48"/>
        </w:rPr>
      </w:pPr>
      <w:r>
        <w:rPr>
          <w:sz w:val="48"/>
          <w:szCs w:val="48"/>
        </w:rPr>
        <w:pict w14:anchorId="1F36DC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2.4pt;height:276pt">
            <v:imagedata r:id="rId8" o:title="FaFxyxxaxgLSsSpo5MZDuD72"/>
          </v:shape>
        </w:pict>
      </w:r>
    </w:p>
    <w:p w14:paraId="38EECC24" w14:textId="3C1A5E37" w:rsidR="00292739" w:rsidRDefault="00292739" w:rsidP="004F1C91">
      <w:pPr>
        <w:jc w:val="center"/>
        <w:rPr>
          <w:sz w:val="48"/>
          <w:szCs w:val="48"/>
        </w:rPr>
      </w:pPr>
    </w:p>
    <w:p w14:paraId="5A9D355A" w14:textId="5C14A193" w:rsidR="00292739" w:rsidRDefault="00292739" w:rsidP="004F1C91">
      <w:pPr>
        <w:jc w:val="center"/>
        <w:rPr>
          <w:sz w:val="48"/>
          <w:szCs w:val="48"/>
        </w:rPr>
      </w:pPr>
    </w:p>
    <w:p w14:paraId="1E87631D" w14:textId="77777777" w:rsidR="00292739" w:rsidRDefault="00292739" w:rsidP="004F1C91">
      <w:pPr>
        <w:jc w:val="center"/>
        <w:rPr>
          <w:sz w:val="36"/>
          <w:szCs w:val="36"/>
        </w:rPr>
      </w:pPr>
    </w:p>
    <w:p w14:paraId="6D819C5E" w14:textId="77777777" w:rsidR="004F1C91" w:rsidRPr="00E45982" w:rsidRDefault="004F1C91" w:rsidP="004F1C91">
      <w:pPr>
        <w:jc w:val="center"/>
        <w:rPr>
          <w:sz w:val="48"/>
          <w:szCs w:val="48"/>
        </w:rPr>
      </w:pPr>
    </w:p>
    <w:p w14:paraId="2058A2E2" w14:textId="77777777" w:rsidR="004F1C91" w:rsidRPr="00E45982" w:rsidRDefault="004F1C91" w:rsidP="004F1C91">
      <w:pPr>
        <w:jc w:val="center"/>
        <w:rPr>
          <w:sz w:val="48"/>
          <w:szCs w:val="48"/>
        </w:rPr>
      </w:pPr>
      <w:r w:rsidRPr="00E45982">
        <w:rPr>
          <w:sz w:val="48"/>
          <w:szCs w:val="48"/>
        </w:rPr>
        <w:t>Instructor: Mr. K. Sieffert</w:t>
      </w:r>
    </w:p>
    <w:p w14:paraId="036D7EC3" w14:textId="77777777" w:rsidR="004F1C91" w:rsidRDefault="004F1C91" w:rsidP="004F1C91">
      <w:pPr>
        <w:jc w:val="center"/>
        <w:rPr>
          <w:sz w:val="36"/>
          <w:szCs w:val="36"/>
        </w:rPr>
      </w:pPr>
    </w:p>
    <w:p w14:paraId="1AA4BD55" w14:textId="77777777" w:rsidR="004F1C91" w:rsidRDefault="004F1C91" w:rsidP="004F1C91">
      <w:pPr>
        <w:jc w:val="center"/>
        <w:rPr>
          <w:sz w:val="36"/>
          <w:szCs w:val="36"/>
        </w:rPr>
      </w:pPr>
      <w:r>
        <w:rPr>
          <w:sz w:val="36"/>
          <w:szCs w:val="36"/>
        </w:rPr>
        <w:br w:type="page"/>
      </w:r>
    </w:p>
    <w:p w14:paraId="3D002C16" w14:textId="77777777" w:rsidR="004F1C91" w:rsidRPr="00F0286C" w:rsidRDefault="004F1C91" w:rsidP="004F1C91">
      <w:pPr>
        <w:jc w:val="center"/>
        <w:rPr>
          <w:sz w:val="36"/>
          <w:szCs w:val="36"/>
        </w:rPr>
      </w:pPr>
      <w:r w:rsidRPr="00F0286C">
        <w:rPr>
          <w:sz w:val="36"/>
          <w:szCs w:val="36"/>
        </w:rPr>
        <w:t xml:space="preserve">Southern </w:t>
      </w:r>
      <w:smartTag w:uri="urn:schemas-microsoft-com:office:smarttags" w:element="place">
        <w:smartTag w:uri="urn:schemas-microsoft-com:office:smarttags" w:element="PlaceName">
          <w:r w:rsidRPr="00F0286C">
            <w:rPr>
              <w:sz w:val="36"/>
              <w:szCs w:val="36"/>
            </w:rPr>
            <w:t>Ontario</w:t>
          </w:r>
        </w:smartTag>
        <w:r w:rsidRPr="00F0286C">
          <w:rPr>
            <w:sz w:val="36"/>
            <w:szCs w:val="36"/>
          </w:rPr>
          <w:t xml:space="preserve"> </w:t>
        </w:r>
        <w:smartTag w:uri="urn:schemas-microsoft-com:office:smarttags" w:element="PlaceType">
          <w:r w:rsidRPr="00F0286C">
            <w:rPr>
              <w:sz w:val="36"/>
              <w:szCs w:val="36"/>
            </w:rPr>
            <w:t>College</w:t>
          </w:r>
        </w:smartTag>
      </w:smartTag>
    </w:p>
    <w:p w14:paraId="4AA82966" w14:textId="77777777" w:rsidR="004F1C91" w:rsidRPr="00F0286C" w:rsidRDefault="004F1C91" w:rsidP="004F1C91">
      <w:pPr>
        <w:jc w:val="center"/>
        <w:rPr>
          <w:sz w:val="36"/>
          <w:szCs w:val="36"/>
        </w:rPr>
      </w:pPr>
      <w:r>
        <w:rPr>
          <w:sz w:val="36"/>
          <w:szCs w:val="36"/>
        </w:rPr>
        <w:t>28 Rebecca Street</w:t>
      </w:r>
    </w:p>
    <w:p w14:paraId="30490CFD" w14:textId="77777777" w:rsidR="004F1C91" w:rsidRPr="00F0286C" w:rsidRDefault="004F1C91" w:rsidP="004F1C91">
      <w:pPr>
        <w:jc w:val="center"/>
        <w:rPr>
          <w:sz w:val="36"/>
          <w:szCs w:val="36"/>
        </w:rPr>
      </w:pPr>
      <w:smartTag w:uri="urn:schemas-microsoft-com:office:smarttags" w:element="place">
        <w:smartTag w:uri="urn:schemas-microsoft-com:office:smarttags" w:element="City">
          <w:r w:rsidRPr="00F0286C">
            <w:rPr>
              <w:sz w:val="36"/>
              <w:szCs w:val="36"/>
            </w:rPr>
            <w:t>Hamilton</w:t>
          </w:r>
        </w:smartTag>
        <w:r w:rsidRPr="00F0286C">
          <w:rPr>
            <w:sz w:val="36"/>
            <w:szCs w:val="36"/>
          </w:rPr>
          <w:t xml:space="preserve">, </w:t>
        </w:r>
        <w:smartTag w:uri="urn:schemas-microsoft-com:office:smarttags" w:element="State">
          <w:r w:rsidRPr="00F0286C">
            <w:rPr>
              <w:sz w:val="36"/>
              <w:szCs w:val="36"/>
            </w:rPr>
            <w:t>Ontario</w:t>
          </w:r>
        </w:smartTag>
      </w:smartTag>
    </w:p>
    <w:p w14:paraId="7D842511" w14:textId="77777777" w:rsidR="004F1C91" w:rsidRPr="00F0286C" w:rsidRDefault="004F1C91" w:rsidP="004F1C91">
      <w:pPr>
        <w:jc w:val="center"/>
        <w:rPr>
          <w:sz w:val="36"/>
          <w:szCs w:val="36"/>
        </w:rPr>
      </w:pPr>
      <w:r w:rsidRPr="00F0286C">
        <w:rPr>
          <w:sz w:val="36"/>
          <w:szCs w:val="36"/>
        </w:rPr>
        <w:t xml:space="preserve">L8R </w:t>
      </w:r>
      <w:r>
        <w:rPr>
          <w:sz w:val="36"/>
          <w:szCs w:val="36"/>
        </w:rPr>
        <w:t>1B4</w:t>
      </w:r>
    </w:p>
    <w:p w14:paraId="518EF13D" w14:textId="77777777" w:rsidR="004F1C91" w:rsidRDefault="004F1C91" w:rsidP="004F1C91"/>
    <w:p w14:paraId="73C998EF" w14:textId="77777777" w:rsidR="004F1C91" w:rsidRDefault="004F1C91" w:rsidP="004F1C91"/>
    <w:p w14:paraId="17FCF89F" w14:textId="77777777" w:rsidR="004F1C91" w:rsidRDefault="004F1C91" w:rsidP="004F1C91">
      <w:pPr>
        <w:jc w:val="center"/>
        <w:rPr>
          <w:rFonts w:ascii="Copperplate Gothic Bold" w:hAnsi="Copperplate Gothic Bold"/>
          <w:sz w:val="56"/>
          <w:szCs w:val="56"/>
        </w:rPr>
      </w:pPr>
      <w:r w:rsidRPr="00BD7605">
        <w:rPr>
          <w:rFonts w:ascii="Copperplate Gothic Bold" w:hAnsi="Copperplate Gothic Bold"/>
          <w:sz w:val="56"/>
          <w:szCs w:val="56"/>
        </w:rPr>
        <w:t>English, Grade 1</w:t>
      </w:r>
      <w:r>
        <w:rPr>
          <w:rFonts w:ascii="Copperplate Gothic Bold" w:hAnsi="Copperplate Gothic Bold"/>
          <w:sz w:val="56"/>
          <w:szCs w:val="56"/>
        </w:rPr>
        <w:t>2</w:t>
      </w:r>
      <w:r w:rsidRPr="00BD7605">
        <w:rPr>
          <w:rFonts w:ascii="Copperplate Gothic Bold" w:hAnsi="Copperplate Gothic Bold"/>
          <w:sz w:val="56"/>
          <w:szCs w:val="56"/>
        </w:rPr>
        <w:t>, University Preparation</w:t>
      </w:r>
    </w:p>
    <w:p w14:paraId="5EDA9F89" w14:textId="77777777" w:rsidR="004F1C91" w:rsidRPr="00BD7605" w:rsidRDefault="004F1C91" w:rsidP="004F1C91">
      <w:pPr>
        <w:tabs>
          <w:tab w:val="left" w:pos="4446"/>
        </w:tabs>
        <w:jc w:val="center"/>
        <w:rPr>
          <w:rFonts w:ascii="Copperplate Gothic Bold" w:hAnsi="Copperplate Gothic Bold"/>
          <w:sz w:val="56"/>
          <w:szCs w:val="56"/>
        </w:rPr>
      </w:pPr>
    </w:p>
    <w:p w14:paraId="04273852" w14:textId="77777777" w:rsidR="004F1C91" w:rsidRPr="00BD7605" w:rsidRDefault="004F1C91" w:rsidP="004F1C91">
      <w:pPr>
        <w:jc w:val="center"/>
        <w:rPr>
          <w:rFonts w:ascii="Copperplate Gothic Bold" w:hAnsi="Copperplate Gothic Bold"/>
          <w:sz w:val="56"/>
          <w:szCs w:val="56"/>
        </w:rPr>
      </w:pPr>
      <w:r w:rsidRPr="00BD7605">
        <w:rPr>
          <w:rFonts w:ascii="Copperplate Gothic Bold" w:hAnsi="Copperplate Gothic Bold"/>
          <w:sz w:val="56"/>
          <w:szCs w:val="56"/>
        </w:rPr>
        <w:t>ENG</w:t>
      </w:r>
      <w:r>
        <w:rPr>
          <w:rFonts w:ascii="Copperplate Gothic Bold" w:hAnsi="Copperplate Gothic Bold"/>
          <w:sz w:val="56"/>
          <w:szCs w:val="56"/>
        </w:rPr>
        <w:t>4</w:t>
      </w:r>
      <w:r w:rsidRPr="00BD7605">
        <w:rPr>
          <w:rFonts w:ascii="Copperplate Gothic Bold" w:hAnsi="Copperplate Gothic Bold"/>
          <w:sz w:val="56"/>
          <w:szCs w:val="56"/>
        </w:rPr>
        <w:t>U</w:t>
      </w:r>
    </w:p>
    <w:p w14:paraId="6FA84454" w14:textId="77777777" w:rsidR="004F1C91" w:rsidRDefault="004F1C91" w:rsidP="004F1C91">
      <w:pPr>
        <w:jc w:val="center"/>
      </w:pPr>
    </w:p>
    <w:p w14:paraId="2552409B" w14:textId="77777777" w:rsidR="004F1C91" w:rsidRDefault="004F1C91" w:rsidP="004F1C91">
      <w:pPr>
        <w:jc w:val="center"/>
      </w:pPr>
    </w:p>
    <w:p w14:paraId="5F8537F9" w14:textId="77777777" w:rsidR="004F1C91" w:rsidRPr="00F0286C" w:rsidRDefault="004F1C91" w:rsidP="004F1C91">
      <w:pPr>
        <w:jc w:val="center"/>
        <w:rPr>
          <w:sz w:val="36"/>
          <w:szCs w:val="36"/>
        </w:rPr>
      </w:pPr>
    </w:p>
    <w:p w14:paraId="14C1381B" w14:textId="77777777" w:rsidR="004F1C91" w:rsidRDefault="004F1C91" w:rsidP="004F1C91">
      <w:pPr>
        <w:jc w:val="center"/>
        <w:rPr>
          <w:sz w:val="48"/>
          <w:szCs w:val="48"/>
          <w:u w:val="single"/>
        </w:rPr>
      </w:pPr>
      <w:r w:rsidRPr="00F0286C">
        <w:rPr>
          <w:sz w:val="48"/>
          <w:szCs w:val="48"/>
          <w:u w:val="single"/>
        </w:rPr>
        <w:t>Course Pack</w:t>
      </w:r>
    </w:p>
    <w:p w14:paraId="539225D2" w14:textId="77777777" w:rsidR="004F1C91" w:rsidRDefault="004F1C91" w:rsidP="00023771">
      <w:pPr>
        <w:rPr>
          <w:sz w:val="36"/>
          <w:szCs w:val="36"/>
        </w:rPr>
      </w:pPr>
    </w:p>
    <w:p w14:paraId="28C1C41B" w14:textId="77777777" w:rsidR="004F1C91" w:rsidRPr="00F0286C" w:rsidRDefault="004F1C91" w:rsidP="004F1C91">
      <w:pPr>
        <w:jc w:val="center"/>
        <w:rPr>
          <w:sz w:val="36"/>
          <w:szCs w:val="36"/>
        </w:rPr>
      </w:pPr>
    </w:p>
    <w:p w14:paraId="2C8CF8FB" w14:textId="77777777" w:rsidR="004F1C91" w:rsidRPr="00F0286C" w:rsidRDefault="004F1C91" w:rsidP="004F1C91">
      <w:pPr>
        <w:jc w:val="center"/>
        <w:rPr>
          <w:sz w:val="36"/>
          <w:szCs w:val="36"/>
        </w:rPr>
      </w:pPr>
    </w:p>
    <w:p w14:paraId="37387F5D" w14:textId="77777777" w:rsidR="004F1C91" w:rsidRPr="00F0286C" w:rsidRDefault="004F1C91" w:rsidP="004F1C91">
      <w:pPr>
        <w:jc w:val="center"/>
        <w:rPr>
          <w:sz w:val="36"/>
          <w:szCs w:val="36"/>
        </w:rPr>
      </w:pPr>
      <w:r w:rsidRPr="00F0286C">
        <w:rPr>
          <w:sz w:val="36"/>
          <w:szCs w:val="36"/>
        </w:rPr>
        <w:t>Principal</w:t>
      </w:r>
      <w:r w:rsidRPr="00023771">
        <w:rPr>
          <w:b/>
          <w:bCs/>
          <w:sz w:val="36"/>
          <w:szCs w:val="36"/>
        </w:rPr>
        <w:t xml:space="preserve">:  </w:t>
      </w:r>
      <w:r w:rsidR="00023771" w:rsidRPr="00023771">
        <w:rPr>
          <w:rStyle w:val="Strong"/>
          <w:b w:val="0"/>
          <w:bCs w:val="0"/>
          <w:sz w:val="36"/>
          <w:szCs w:val="36"/>
          <w:shd w:val="clear" w:color="auto" w:fill="FFFFFF"/>
        </w:rPr>
        <w:t xml:space="preserve">Trish </w:t>
      </w:r>
      <w:proofErr w:type="spellStart"/>
      <w:r w:rsidR="00023771" w:rsidRPr="00023771">
        <w:rPr>
          <w:rStyle w:val="Strong"/>
          <w:b w:val="0"/>
          <w:bCs w:val="0"/>
          <w:sz w:val="36"/>
          <w:szCs w:val="36"/>
          <w:shd w:val="clear" w:color="auto" w:fill="FFFFFF"/>
        </w:rPr>
        <w:t>Nanayakkara</w:t>
      </w:r>
      <w:proofErr w:type="spellEnd"/>
    </w:p>
    <w:p w14:paraId="0D7AE5E2" w14:textId="77777777" w:rsidR="004F1C91" w:rsidRPr="00F0286C" w:rsidRDefault="004F1C91" w:rsidP="004F1C91">
      <w:pPr>
        <w:jc w:val="center"/>
        <w:rPr>
          <w:sz w:val="36"/>
          <w:szCs w:val="36"/>
        </w:rPr>
      </w:pPr>
    </w:p>
    <w:p w14:paraId="3ED1D370" w14:textId="77777777" w:rsidR="004F1C91" w:rsidRPr="00F0286C" w:rsidRDefault="004F1C91" w:rsidP="004F1C91">
      <w:pPr>
        <w:jc w:val="center"/>
        <w:rPr>
          <w:sz w:val="36"/>
          <w:szCs w:val="36"/>
        </w:rPr>
      </w:pPr>
    </w:p>
    <w:p w14:paraId="12A93C58" w14:textId="77777777" w:rsidR="004F1C91" w:rsidRDefault="004F1C91" w:rsidP="004F1C91">
      <w:pPr>
        <w:jc w:val="center"/>
        <w:rPr>
          <w:sz w:val="36"/>
          <w:szCs w:val="36"/>
        </w:rPr>
      </w:pPr>
      <w:r w:rsidRPr="00F0286C">
        <w:rPr>
          <w:sz w:val="36"/>
          <w:szCs w:val="36"/>
        </w:rPr>
        <w:t>Instructor:  Mr. K. Sieffert</w:t>
      </w:r>
    </w:p>
    <w:p w14:paraId="017CA87B" w14:textId="77777777" w:rsidR="0027376E" w:rsidRDefault="0027376E" w:rsidP="004F1C91">
      <w:pPr>
        <w:jc w:val="center"/>
        <w:rPr>
          <w:sz w:val="36"/>
          <w:szCs w:val="36"/>
        </w:rPr>
      </w:pPr>
    </w:p>
    <w:p w14:paraId="2658261D" w14:textId="77777777" w:rsidR="0027376E" w:rsidRDefault="00023771" w:rsidP="004F1C91">
      <w:pPr>
        <w:jc w:val="center"/>
        <w:rPr>
          <w:sz w:val="36"/>
          <w:szCs w:val="36"/>
        </w:rPr>
      </w:pPr>
      <w:r>
        <w:rPr>
          <w:sz w:val="36"/>
          <w:szCs w:val="36"/>
        </w:rPr>
        <w:t>ksieffert@mysoc.ca</w:t>
      </w:r>
    </w:p>
    <w:p w14:paraId="1EBAFF8E" w14:textId="77777777" w:rsidR="004F1C91" w:rsidRDefault="004F1C91" w:rsidP="0027376E">
      <w:pPr>
        <w:rPr>
          <w:sz w:val="36"/>
          <w:szCs w:val="36"/>
        </w:rPr>
      </w:pPr>
    </w:p>
    <w:p w14:paraId="06EAA17A" w14:textId="77777777" w:rsidR="0027376E" w:rsidRDefault="0027376E" w:rsidP="0027376E">
      <w:pPr>
        <w:rPr>
          <w:sz w:val="36"/>
          <w:szCs w:val="36"/>
        </w:rPr>
      </w:pPr>
    </w:p>
    <w:p w14:paraId="72416799" w14:textId="77777777" w:rsidR="00FC145B" w:rsidRDefault="00023771" w:rsidP="004F1C91">
      <w:pPr>
        <w:jc w:val="center"/>
        <w:rPr>
          <w:sz w:val="28"/>
          <w:szCs w:val="28"/>
        </w:rPr>
      </w:pPr>
      <w:r>
        <w:rPr>
          <w:sz w:val="28"/>
          <w:szCs w:val="28"/>
        </w:rPr>
        <w:t xml:space="preserve"> </w:t>
      </w:r>
    </w:p>
    <w:p w14:paraId="52304976" w14:textId="77777777" w:rsidR="00023771" w:rsidRDefault="00023771" w:rsidP="004F1C91">
      <w:pPr>
        <w:jc w:val="center"/>
        <w:rPr>
          <w:sz w:val="28"/>
          <w:szCs w:val="28"/>
        </w:rPr>
      </w:pPr>
    </w:p>
    <w:p w14:paraId="217F1341" w14:textId="77777777" w:rsidR="00023771" w:rsidRDefault="00023771" w:rsidP="004F1C91">
      <w:pPr>
        <w:jc w:val="center"/>
        <w:rPr>
          <w:sz w:val="28"/>
          <w:szCs w:val="28"/>
        </w:rPr>
      </w:pPr>
    </w:p>
    <w:p w14:paraId="231260DC" w14:textId="77777777" w:rsidR="00023771" w:rsidRDefault="00023771" w:rsidP="004F1C91">
      <w:pPr>
        <w:jc w:val="center"/>
        <w:rPr>
          <w:sz w:val="28"/>
          <w:szCs w:val="28"/>
        </w:rPr>
      </w:pPr>
    </w:p>
    <w:p w14:paraId="131A8CE6" w14:textId="77777777" w:rsidR="00023771" w:rsidRDefault="00023771" w:rsidP="004F1C91">
      <w:pPr>
        <w:jc w:val="center"/>
        <w:rPr>
          <w:sz w:val="28"/>
          <w:szCs w:val="28"/>
        </w:rPr>
      </w:pPr>
    </w:p>
    <w:p w14:paraId="7C9C1723" w14:textId="77777777" w:rsidR="00FC145B" w:rsidRDefault="00FC145B" w:rsidP="004F1C91">
      <w:pPr>
        <w:jc w:val="center"/>
        <w:rPr>
          <w:sz w:val="28"/>
          <w:szCs w:val="28"/>
        </w:rPr>
      </w:pPr>
    </w:p>
    <w:p w14:paraId="0B3093C7" w14:textId="77777777" w:rsidR="00FC145B" w:rsidRDefault="00FC145B" w:rsidP="004F1C91">
      <w:pPr>
        <w:jc w:val="center"/>
        <w:rPr>
          <w:sz w:val="28"/>
          <w:szCs w:val="28"/>
        </w:rPr>
      </w:pPr>
    </w:p>
    <w:p w14:paraId="61A1E8B9" w14:textId="77777777" w:rsidR="004F1C91" w:rsidRPr="00106232" w:rsidRDefault="004F1C91" w:rsidP="004F1C91">
      <w:pPr>
        <w:jc w:val="center"/>
        <w:rPr>
          <w:sz w:val="28"/>
          <w:szCs w:val="28"/>
        </w:rPr>
      </w:pPr>
      <w:r>
        <w:rPr>
          <w:sz w:val="48"/>
          <w:szCs w:val="48"/>
          <w:u w:val="single"/>
        </w:rPr>
        <w:lastRenderedPageBreak/>
        <w:t>Table of Contents</w:t>
      </w:r>
    </w:p>
    <w:p w14:paraId="1B69DA39" w14:textId="77777777" w:rsidR="004F1C91" w:rsidRDefault="004F1C91" w:rsidP="004F1C91">
      <w:pPr>
        <w:jc w:val="center"/>
        <w:rPr>
          <w:sz w:val="48"/>
          <w:szCs w:val="4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9"/>
        <w:gridCol w:w="6718"/>
        <w:gridCol w:w="1773"/>
      </w:tblGrid>
      <w:tr w:rsidR="004F1C91" w:rsidRPr="008444D2" w14:paraId="5778B682" w14:textId="77777777" w:rsidTr="00762507">
        <w:tc>
          <w:tcPr>
            <w:tcW w:w="1949" w:type="dxa"/>
            <w:shd w:val="clear" w:color="auto" w:fill="E0E0E0"/>
          </w:tcPr>
          <w:p w14:paraId="46E58E74" w14:textId="77777777" w:rsidR="004F1C91" w:rsidRPr="008444D2" w:rsidRDefault="004F1C91" w:rsidP="00D37DDD">
            <w:pPr>
              <w:jc w:val="center"/>
              <w:rPr>
                <w:sz w:val="36"/>
                <w:szCs w:val="36"/>
                <w:u w:val="single"/>
              </w:rPr>
            </w:pPr>
            <w:r w:rsidRPr="008444D2">
              <w:rPr>
                <w:sz w:val="36"/>
                <w:szCs w:val="36"/>
                <w:u w:val="single"/>
              </w:rPr>
              <w:t>Unit Name</w:t>
            </w:r>
          </w:p>
        </w:tc>
        <w:tc>
          <w:tcPr>
            <w:tcW w:w="6718" w:type="dxa"/>
            <w:shd w:val="clear" w:color="auto" w:fill="E0E0E0"/>
          </w:tcPr>
          <w:p w14:paraId="6F96D87F" w14:textId="77777777" w:rsidR="004F1C91" w:rsidRPr="008444D2" w:rsidRDefault="004F1C91" w:rsidP="00D37DDD">
            <w:pPr>
              <w:jc w:val="center"/>
              <w:rPr>
                <w:sz w:val="36"/>
                <w:szCs w:val="36"/>
                <w:u w:val="single"/>
              </w:rPr>
            </w:pPr>
            <w:r w:rsidRPr="008444D2">
              <w:rPr>
                <w:sz w:val="36"/>
                <w:szCs w:val="36"/>
                <w:u w:val="single"/>
              </w:rPr>
              <w:t>Title</w:t>
            </w:r>
          </w:p>
        </w:tc>
        <w:tc>
          <w:tcPr>
            <w:tcW w:w="1773" w:type="dxa"/>
            <w:shd w:val="clear" w:color="auto" w:fill="E0E0E0"/>
          </w:tcPr>
          <w:p w14:paraId="08FC709C" w14:textId="77777777" w:rsidR="004F1C91" w:rsidRPr="008444D2" w:rsidRDefault="004F1C91" w:rsidP="00D37DDD">
            <w:pPr>
              <w:jc w:val="center"/>
              <w:rPr>
                <w:sz w:val="36"/>
                <w:szCs w:val="36"/>
                <w:u w:val="single"/>
              </w:rPr>
            </w:pPr>
            <w:r w:rsidRPr="008444D2">
              <w:rPr>
                <w:sz w:val="36"/>
                <w:szCs w:val="36"/>
                <w:u w:val="single"/>
              </w:rPr>
              <w:t>Page</w:t>
            </w:r>
          </w:p>
        </w:tc>
      </w:tr>
      <w:tr w:rsidR="004F1C91" w:rsidRPr="008444D2" w14:paraId="123E9E91" w14:textId="77777777" w:rsidTr="00762507">
        <w:trPr>
          <w:trHeight w:val="454"/>
        </w:trPr>
        <w:tc>
          <w:tcPr>
            <w:tcW w:w="1949" w:type="dxa"/>
          </w:tcPr>
          <w:p w14:paraId="4CFE8F03" w14:textId="77777777" w:rsidR="004F1C91" w:rsidRPr="008444D2" w:rsidRDefault="004F1C91" w:rsidP="00D37DDD">
            <w:pPr>
              <w:rPr>
                <w:sz w:val="36"/>
                <w:szCs w:val="36"/>
                <w:u w:val="single"/>
              </w:rPr>
            </w:pPr>
          </w:p>
        </w:tc>
        <w:tc>
          <w:tcPr>
            <w:tcW w:w="6718" w:type="dxa"/>
          </w:tcPr>
          <w:p w14:paraId="5CC1549C" w14:textId="77777777" w:rsidR="004F1C91" w:rsidRPr="008444D2" w:rsidRDefault="004F1C91" w:rsidP="00D37DDD">
            <w:pPr>
              <w:rPr>
                <w:sz w:val="36"/>
                <w:szCs w:val="36"/>
                <w:u w:val="single"/>
              </w:rPr>
            </w:pPr>
          </w:p>
        </w:tc>
        <w:tc>
          <w:tcPr>
            <w:tcW w:w="1773" w:type="dxa"/>
          </w:tcPr>
          <w:p w14:paraId="7FD7BB6F" w14:textId="77777777" w:rsidR="004F1C91" w:rsidRPr="008444D2" w:rsidRDefault="004F1C91" w:rsidP="00D37DDD">
            <w:pPr>
              <w:rPr>
                <w:sz w:val="36"/>
                <w:szCs w:val="36"/>
                <w:u w:val="single"/>
              </w:rPr>
            </w:pPr>
          </w:p>
        </w:tc>
      </w:tr>
      <w:tr w:rsidR="004F1C91" w:rsidRPr="008444D2" w14:paraId="52F52152" w14:textId="77777777" w:rsidTr="00762507">
        <w:trPr>
          <w:trHeight w:val="454"/>
        </w:trPr>
        <w:tc>
          <w:tcPr>
            <w:tcW w:w="1949" w:type="dxa"/>
          </w:tcPr>
          <w:p w14:paraId="0755E34A" w14:textId="77777777" w:rsidR="004F1C91" w:rsidRPr="008444D2" w:rsidRDefault="004F1C91" w:rsidP="00D37DDD">
            <w:pPr>
              <w:rPr>
                <w:sz w:val="36"/>
                <w:szCs w:val="36"/>
                <w:u w:val="single"/>
              </w:rPr>
            </w:pPr>
          </w:p>
        </w:tc>
        <w:tc>
          <w:tcPr>
            <w:tcW w:w="6718" w:type="dxa"/>
            <w:vAlign w:val="center"/>
          </w:tcPr>
          <w:p w14:paraId="04FD53B8" w14:textId="77777777" w:rsidR="004F1C91" w:rsidRPr="00F922E8" w:rsidRDefault="004F1C91" w:rsidP="00D37DDD">
            <w:r>
              <w:t>Course Description</w:t>
            </w:r>
          </w:p>
        </w:tc>
        <w:tc>
          <w:tcPr>
            <w:tcW w:w="1773" w:type="dxa"/>
            <w:vAlign w:val="center"/>
          </w:tcPr>
          <w:p w14:paraId="0581786A" w14:textId="77777777" w:rsidR="004F1C91" w:rsidRPr="00863E84" w:rsidRDefault="004F1C91" w:rsidP="00D37DDD">
            <w:pPr>
              <w:jc w:val="center"/>
            </w:pPr>
            <w:r w:rsidRPr="00863E84">
              <w:t>2</w:t>
            </w:r>
          </w:p>
        </w:tc>
      </w:tr>
      <w:tr w:rsidR="004F1C91" w:rsidRPr="008444D2" w14:paraId="7D511012" w14:textId="77777777" w:rsidTr="00762507">
        <w:trPr>
          <w:trHeight w:val="454"/>
        </w:trPr>
        <w:tc>
          <w:tcPr>
            <w:tcW w:w="1949" w:type="dxa"/>
          </w:tcPr>
          <w:p w14:paraId="210C2414" w14:textId="77777777" w:rsidR="004F1C91" w:rsidRPr="008444D2" w:rsidRDefault="004F1C91" w:rsidP="00D37DDD">
            <w:pPr>
              <w:rPr>
                <w:sz w:val="36"/>
                <w:szCs w:val="36"/>
                <w:u w:val="single"/>
              </w:rPr>
            </w:pPr>
          </w:p>
        </w:tc>
        <w:tc>
          <w:tcPr>
            <w:tcW w:w="6718" w:type="dxa"/>
            <w:vAlign w:val="center"/>
          </w:tcPr>
          <w:p w14:paraId="69D0CC35" w14:textId="77777777" w:rsidR="004F1C91" w:rsidRPr="00F922E8" w:rsidRDefault="004F1C91" w:rsidP="00D37DDD">
            <w:r>
              <w:t>Table of Contents</w:t>
            </w:r>
          </w:p>
        </w:tc>
        <w:tc>
          <w:tcPr>
            <w:tcW w:w="1773" w:type="dxa"/>
            <w:vAlign w:val="center"/>
          </w:tcPr>
          <w:p w14:paraId="0A370F42" w14:textId="77777777" w:rsidR="004F1C91" w:rsidRPr="00863E84" w:rsidRDefault="004F1C91" w:rsidP="00D37DDD">
            <w:pPr>
              <w:jc w:val="center"/>
            </w:pPr>
            <w:r w:rsidRPr="00863E84">
              <w:t>3 - 4</w:t>
            </w:r>
          </w:p>
        </w:tc>
      </w:tr>
      <w:tr w:rsidR="004F1C91" w:rsidRPr="008444D2" w14:paraId="529805F7" w14:textId="77777777" w:rsidTr="00762507">
        <w:trPr>
          <w:trHeight w:val="454"/>
        </w:trPr>
        <w:tc>
          <w:tcPr>
            <w:tcW w:w="1949" w:type="dxa"/>
          </w:tcPr>
          <w:p w14:paraId="29E26C1D" w14:textId="77777777" w:rsidR="004F1C91" w:rsidRPr="008444D2" w:rsidRDefault="004F1C91" w:rsidP="00D37DDD">
            <w:pPr>
              <w:rPr>
                <w:sz w:val="36"/>
                <w:szCs w:val="36"/>
                <w:u w:val="single"/>
              </w:rPr>
            </w:pPr>
          </w:p>
        </w:tc>
        <w:tc>
          <w:tcPr>
            <w:tcW w:w="6718" w:type="dxa"/>
            <w:vAlign w:val="center"/>
          </w:tcPr>
          <w:p w14:paraId="6E5A6BD3" w14:textId="1718E0C4" w:rsidR="004F1C91" w:rsidRPr="00F922E8" w:rsidRDefault="00277D69" w:rsidP="00D37DDD">
            <w:r>
              <w:t>Goals and Expectations</w:t>
            </w:r>
          </w:p>
        </w:tc>
        <w:tc>
          <w:tcPr>
            <w:tcW w:w="1773" w:type="dxa"/>
            <w:vAlign w:val="center"/>
          </w:tcPr>
          <w:p w14:paraId="10CF36D4" w14:textId="77777777" w:rsidR="004F1C91" w:rsidRDefault="00277D69" w:rsidP="00D37DDD">
            <w:pPr>
              <w:jc w:val="center"/>
            </w:pPr>
            <w:r>
              <w:t>5</w:t>
            </w:r>
          </w:p>
          <w:p w14:paraId="1DE76EF2" w14:textId="6C1F88C7" w:rsidR="00277D69" w:rsidRPr="00863E84" w:rsidRDefault="00277D69" w:rsidP="00D37DDD">
            <w:pPr>
              <w:jc w:val="center"/>
            </w:pPr>
          </w:p>
        </w:tc>
      </w:tr>
      <w:tr w:rsidR="00762507" w:rsidRPr="008444D2" w14:paraId="6B744A5E" w14:textId="77777777" w:rsidTr="00762507">
        <w:trPr>
          <w:trHeight w:val="454"/>
        </w:trPr>
        <w:tc>
          <w:tcPr>
            <w:tcW w:w="1949" w:type="dxa"/>
            <w:tcBorders>
              <w:bottom w:val="single" w:sz="4" w:space="0" w:color="auto"/>
            </w:tcBorders>
            <w:vAlign w:val="center"/>
          </w:tcPr>
          <w:p w14:paraId="2D29BC95" w14:textId="77777777" w:rsidR="00762507" w:rsidRPr="00F922E8" w:rsidRDefault="00762507" w:rsidP="00D37DDD">
            <w:pPr>
              <w:jc w:val="center"/>
            </w:pPr>
          </w:p>
        </w:tc>
        <w:tc>
          <w:tcPr>
            <w:tcW w:w="6718" w:type="dxa"/>
            <w:vAlign w:val="center"/>
          </w:tcPr>
          <w:p w14:paraId="35347087" w14:textId="0DDC6509" w:rsidR="00762507" w:rsidRDefault="00277D69" w:rsidP="00D37DDD">
            <w:r>
              <w:t>The Final Grade</w:t>
            </w:r>
          </w:p>
        </w:tc>
        <w:tc>
          <w:tcPr>
            <w:tcW w:w="1773" w:type="dxa"/>
            <w:vAlign w:val="center"/>
          </w:tcPr>
          <w:p w14:paraId="37CDC110" w14:textId="5B1CC0F7" w:rsidR="00762507" w:rsidRDefault="00277D69" w:rsidP="00D37DDD">
            <w:pPr>
              <w:jc w:val="center"/>
            </w:pPr>
            <w:r>
              <w:t>6</w:t>
            </w:r>
          </w:p>
        </w:tc>
      </w:tr>
      <w:tr w:rsidR="00277D69" w:rsidRPr="008444D2" w14:paraId="4677F44A" w14:textId="77777777" w:rsidTr="00762507">
        <w:trPr>
          <w:trHeight w:val="454"/>
        </w:trPr>
        <w:tc>
          <w:tcPr>
            <w:tcW w:w="1949" w:type="dxa"/>
            <w:tcBorders>
              <w:bottom w:val="single" w:sz="4" w:space="0" w:color="auto"/>
            </w:tcBorders>
            <w:vAlign w:val="center"/>
          </w:tcPr>
          <w:p w14:paraId="73415072" w14:textId="77777777" w:rsidR="00277D69" w:rsidRPr="00F922E8" w:rsidRDefault="00277D69" w:rsidP="00D37DDD">
            <w:pPr>
              <w:jc w:val="center"/>
            </w:pPr>
          </w:p>
        </w:tc>
        <w:tc>
          <w:tcPr>
            <w:tcW w:w="6718" w:type="dxa"/>
            <w:vAlign w:val="center"/>
          </w:tcPr>
          <w:p w14:paraId="2BB814D6" w14:textId="44162E7C" w:rsidR="00277D69" w:rsidRDefault="00277D69" w:rsidP="00D37DDD">
            <w:proofErr w:type="spellStart"/>
            <w:r>
              <w:t>Plaigarism</w:t>
            </w:r>
            <w:proofErr w:type="spellEnd"/>
            <w:r>
              <w:t xml:space="preserve"> and Academic Dishonesty</w:t>
            </w:r>
          </w:p>
        </w:tc>
        <w:tc>
          <w:tcPr>
            <w:tcW w:w="1773" w:type="dxa"/>
            <w:vAlign w:val="center"/>
          </w:tcPr>
          <w:p w14:paraId="50040D1D" w14:textId="22022689" w:rsidR="00277D69" w:rsidRDefault="00277D69" w:rsidP="00D37DDD">
            <w:pPr>
              <w:jc w:val="center"/>
            </w:pPr>
            <w:r>
              <w:t>7</w:t>
            </w:r>
          </w:p>
        </w:tc>
      </w:tr>
      <w:tr w:rsidR="00277D69" w:rsidRPr="008444D2" w14:paraId="7A7D1644" w14:textId="77777777" w:rsidTr="00762507">
        <w:trPr>
          <w:trHeight w:val="454"/>
        </w:trPr>
        <w:tc>
          <w:tcPr>
            <w:tcW w:w="1949" w:type="dxa"/>
            <w:tcBorders>
              <w:bottom w:val="single" w:sz="4" w:space="0" w:color="auto"/>
            </w:tcBorders>
            <w:vAlign w:val="center"/>
          </w:tcPr>
          <w:p w14:paraId="18B34BFD" w14:textId="77777777" w:rsidR="00277D69" w:rsidRPr="00F922E8" w:rsidRDefault="00277D69" w:rsidP="00D37DDD">
            <w:pPr>
              <w:jc w:val="center"/>
            </w:pPr>
          </w:p>
        </w:tc>
        <w:tc>
          <w:tcPr>
            <w:tcW w:w="6718" w:type="dxa"/>
            <w:vAlign w:val="center"/>
          </w:tcPr>
          <w:p w14:paraId="3176EF1F" w14:textId="77777777" w:rsidR="00277D69" w:rsidRDefault="00277D69" w:rsidP="00D37DDD"/>
        </w:tc>
        <w:tc>
          <w:tcPr>
            <w:tcW w:w="1773" w:type="dxa"/>
            <w:vAlign w:val="center"/>
          </w:tcPr>
          <w:p w14:paraId="3AC0334E" w14:textId="77777777" w:rsidR="00277D69" w:rsidRDefault="00277D69" w:rsidP="00D37DDD">
            <w:pPr>
              <w:jc w:val="center"/>
            </w:pPr>
          </w:p>
        </w:tc>
      </w:tr>
      <w:tr w:rsidR="004F1C91" w:rsidRPr="008444D2" w14:paraId="473AB1C9" w14:textId="77777777" w:rsidTr="00762507">
        <w:trPr>
          <w:trHeight w:val="454"/>
        </w:trPr>
        <w:tc>
          <w:tcPr>
            <w:tcW w:w="1949" w:type="dxa"/>
            <w:shd w:val="clear" w:color="auto" w:fill="E0E0E0"/>
            <w:vAlign w:val="center"/>
          </w:tcPr>
          <w:p w14:paraId="6755E3E5" w14:textId="77777777" w:rsidR="004F1C91" w:rsidRPr="00383BEA" w:rsidRDefault="00762507" w:rsidP="00D37DDD">
            <w:pPr>
              <w:jc w:val="center"/>
            </w:pPr>
            <w:r>
              <w:t>Essays</w:t>
            </w:r>
          </w:p>
        </w:tc>
        <w:tc>
          <w:tcPr>
            <w:tcW w:w="6718" w:type="dxa"/>
            <w:vAlign w:val="center"/>
          </w:tcPr>
          <w:p w14:paraId="6514A9D2" w14:textId="77777777" w:rsidR="004F1C91" w:rsidRPr="00383BEA" w:rsidRDefault="00762507" w:rsidP="00D37DDD">
            <w:r>
              <w:t>“If Shakespeare Had Had a Sister” – Virginia Woolf</w:t>
            </w:r>
          </w:p>
        </w:tc>
        <w:tc>
          <w:tcPr>
            <w:tcW w:w="1773" w:type="dxa"/>
            <w:vAlign w:val="center"/>
          </w:tcPr>
          <w:p w14:paraId="64C3D120" w14:textId="634999B1" w:rsidR="004F1C91" w:rsidRPr="004453DB" w:rsidRDefault="009C75E0" w:rsidP="00D37DDD">
            <w:pPr>
              <w:jc w:val="center"/>
            </w:pPr>
            <w:r>
              <w:t>11-18</w:t>
            </w:r>
          </w:p>
        </w:tc>
      </w:tr>
      <w:tr w:rsidR="004F1C91" w:rsidRPr="008444D2" w14:paraId="5D136B17" w14:textId="77777777" w:rsidTr="00762507">
        <w:trPr>
          <w:trHeight w:val="454"/>
        </w:trPr>
        <w:tc>
          <w:tcPr>
            <w:tcW w:w="1949" w:type="dxa"/>
            <w:shd w:val="clear" w:color="auto" w:fill="E0E0E0"/>
            <w:vAlign w:val="center"/>
          </w:tcPr>
          <w:p w14:paraId="31C33AD8" w14:textId="77777777" w:rsidR="004F1C91" w:rsidRPr="00383BEA" w:rsidRDefault="00762507" w:rsidP="00D37DDD">
            <w:pPr>
              <w:jc w:val="center"/>
            </w:pPr>
            <w:r>
              <w:t>Essays</w:t>
            </w:r>
          </w:p>
        </w:tc>
        <w:tc>
          <w:tcPr>
            <w:tcW w:w="6718" w:type="dxa"/>
            <w:vAlign w:val="center"/>
          </w:tcPr>
          <w:p w14:paraId="29B54D9B" w14:textId="77777777" w:rsidR="004F1C91" w:rsidRPr="00383BEA" w:rsidRDefault="00762507" w:rsidP="00D37DDD">
            <w:r>
              <w:t>“Shakespeare in the Bush” – Laura Bohannon</w:t>
            </w:r>
          </w:p>
        </w:tc>
        <w:tc>
          <w:tcPr>
            <w:tcW w:w="1773" w:type="dxa"/>
            <w:vAlign w:val="center"/>
          </w:tcPr>
          <w:p w14:paraId="2B6F04AF" w14:textId="335CCB97" w:rsidR="004F1C91" w:rsidRPr="004453DB" w:rsidRDefault="009C75E0" w:rsidP="00D37DDD">
            <w:pPr>
              <w:jc w:val="center"/>
            </w:pPr>
            <w:r>
              <w:t>19-26</w:t>
            </w:r>
          </w:p>
        </w:tc>
      </w:tr>
      <w:tr w:rsidR="00762507" w:rsidRPr="008444D2" w14:paraId="418380C2" w14:textId="77777777" w:rsidTr="00762507">
        <w:trPr>
          <w:trHeight w:val="454"/>
        </w:trPr>
        <w:tc>
          <w:tcPr>
            <w:tcW w:w="1949" w:type="dxa"/>
            <w:shd w:val="clear" w:color="auto" w:fill="E0E0E0"/>
            <w:vAlign w:val="center"/>
          </w:tcPr>
          <w:p w14:paraId="4D003010" w14:textId="77777777" w:rsidR="00762507" w:rsidRPr="00383BEA" w:rsidRDefault="00762507" w:rsidP="00DE5810">
            <w:pPr>
              <w:jc w:val="center"/>
            </w:pPr>
            <w:r>
              <w:t>Essays</w:t>
            </w:r>
          </w:p>
        </w:tc>
        <w:tc>
          <w:tcPr>
            <w:tcW w:w="6718" w:type="dxa"/>
            <w:vAlign w:val="center"/>
          </w:tcPr>
          <w:p w14:paraId="1B40C66F" w14:textId="77777777" w:rsidR="00762507" w:rsidRDefault="00762507" w:rsidP="00D37DDD">
            <w:r>
              <w:t>“A Modest Proposal” – Jonathan Swift</w:t>
            </w:r>
          </w:p>
        </w:tc>
        <w:tc>
          <w:tcPr>
            <w:tcW w:w="1773" w:type="dxa"/>
            <w:vAlign w:val="center"/>
          </w:tcPr>
          <w:p w14:paraId="1F094407" w14:textId="4E41623E" w:rsidR="00762507" w:rsidRPr="004453DB" w:rsidRDefault="009C75E0" w:rsidP="00D37DDD">
            <w:pPr>
              <w:jc w:val="center"/>
            </w:pPr>
            <w:r>
              <w:t>27-31</w:t>
            </w:r>
          </w:p>
        </w:tc>
      </w:tr>
      <w:tr w:rsidR="004F1C91" w:rsidRPr="008444D2" w14:paraId="6245EE61" w14:textId="77777777" w:rsidTr="00762507">
        <w:trPr>
          <w:trHeight w:val="454"/>
        </w:trPr>
        <w:tc>
          <w:tcPr>
            <w:tcW w:w="1949" w:type="dxa"/>
            <w:tcBorders>
              <w:bottom w:val="single" w:sz="4" w:space="0" w:color="auto"/>
            </w:tcBorders>
            <w:vAlign w:val="center"/>
          </w:tcPr>
          <w:p w14:paraId="6CEF5F80" w14:textId="77777777" w:rsidR="004F1C91" w:rsidRDefault="004F1C91" w:rsidP="00D37DDD">
            <w:pPr>
              <w:jc w:val="center"/>
            </w:pPr>
          </w:p>
        </w:tc>
        <w:tc>
          <w:tcPr>
            <w:tcW w:w="6718" w:type="dxa"/>
            <w:vAlign w:val="center"/>
          </w:tcPr>
          <w:p w14:paraId="362FA737" w14:textId="77777777" w:rsidR="004F1C91" w:rsidRDefault="004F1C91" w:rsidP="00D37DDD"/>
        </w:tc>
        <w:tc>
          <w:tcPr>
            <w:tcW w:w="1773" w:type="dxa"/>
            <w:vAlign w:val="center"/>
          </w:tcPr>
          <w:p w14:paraId="5D2EAA3E" w14:textId="77777777" w:rsidR="004F1C91" w:rsidRPr="00E334C9" w:rsidRDefault="004F1C91" w:rsidP="00D37DDD">
            <w:pPr>
              <w:jc w:val="center"/>
            </w:pPr>
          </w:p>
        </w:tc>
      </w:tr>
      <w:tr w:rsidR="004F1C91" w:rsidRPr="008444D2" w14:paraId="726ED01A" w14:textId="77777777" w:rsidTr="00762507">
        <w:trPr>
          <w:trHeight w:val="454"/>
        </w:trPr>
        <w:tc>
          <w:tcPr>
            <w:tcW w:w="1949" w:type="dxa"/>
            <w:shd w:val="clear" w:color="auto" w:fill="E0E0E0"/>
            <w:vAlign w:val="center"/>
          </w:tcPr>
          <w:p w14:paraId="2FD6E19F" w14:textId="77777777" w:rsidR="004F1C91" w:rsidRDefault="009263A4" w:rsidP="00D37DDD">
            <w:pPr>
              <w:jc w:val="center"/>
            </w:pPr>
            <w:r>
              <w:t>Short Stories</w:t>
            </w:r>
          </w:p>
        </w:tc>
        <w:tc>
          <w:tcPr>
            <w:tcW w:w="6718" w:type="dxa"/>
            <w:vAlign w:val="center"/>
          </w:tcPr>
          <w:p w14:paraId="619A5731" w14:textId="77777777" w:rsidR="004F1C91" w:rsidRDefault="009263A4" w:rsidP="00D37DDD">
            <w:r>
              <w:t>“Stones” – Timothy Findley</w:t>
            </w:r>
          </w:p>
        </w:tc>
        <w:tc>
          <w:tcPr>
            <w:tcW w:w="1773" w:type="dxa"/>
            <w:vAlign w:val="center"/>
          </w:tcPr>
          <w:p w14:paraId="790FE91C" w14:textId="50D0FC49" w:rsidR="004F1C91" w:rsidRPr="00E334C9" w:rsidRDefault="009C75E0" w:rsidP="00D37DDD">
            <w:pPr>
              <w:jc w:val="center"/>
            </w:pPr>
            <w:r>
              <w:t>33-45</w:t>
            </w:r>
          </w:p>
        </w:tc>
      </w:tr>
      <w:tr w:rsidR="009263A4" w:rsidRPr="008444D2" w14:paraId="33673394" w14:textId="77777777" w:rsidTr="00762507">
        <w:trPr>
          <w:trHeight w:val="454"/>
        </w:trPr>
        <w:tc>
          <w:tcPr>
            <w:tcW w:w="1949" w:type="dxa"/>
            <w:shd w:val="clear" w:color="auto" w:fill="E0E0E0"/>
            <w:vAlign w:val="center"/>
          </w:tcPr>
          <w:p w14:paraId="20327C3E" w14:textId="77777777" w:rsidR="009263A4" w:rsidRDefault="009263A4" w:rsidP="00D37DDD">
            <w:pPr>
              <w:jc w:val="center"/>
            </w:pPr>
            <w:r>
              <w:t>Short Stories</w:t>
            </w:r>
          </w:p>
        </w:tc>
        <w:tc>
          <w:tcPr>
            <w:tcW w:w="6718" w:type="dxa"/>
            <w:vAlign w:val="center"/>
          </w:tcPr>
          <w:p w14:paraId="4BD527AC" w14:textId="77777777" w:rsidR="009263A4" w:rsidRDefault="009263A4" w:rsidP="00D37DDD">
            <w:r>
              <w:t xml:space="preserve">“In the Shadow of War” – Ben </w:t>
            </w:r>
            <w:proofErr w:type="spellStart"/>
            <w:r>
              <w:t>Okri</w:t>
            </w:r>
            <w:proofErr w:type="spellEnd"/>
          </w:p>
        </w:tc>
        <w:tc>
          <w:tcPr>
            <w:tcW w:w="1773" w:type="dxa"/>
            <w:vAlign w:val="center"/>
          </w:tcPr>
          <w:p w14:paraId="4B5FC075" w14:textId="2C384383" w:rsidR="009263A4" w:rsidRDefault="009C75E0" w:rsidP="00D37DDD">
            <w:pPr>
              <w:jc w:val="center"/>
            </w:pPr>
            <w:r>
              <w:t>46-49</w:t>
            </w:r>
          </w:p>
        </w:tc>
      </w:tr>
      <w:tr w:rsidR="009263A4" w:rsidRPr="008444D2" w14:paraId="41DA3F69" w14:textId="77777777" w:rsidTr="00762507">
        <w:trPr>
          <w:trHeight w:val="454"/>
        </w:trPr>
        <w:tc>
          <w:tcPr>
            <w:tcW w:w="1949" w:type="dxa"/>
            <w:shd w:val="clear" w:color="auto" w:fill="E0E0E0"/>
            <w:vAlign w:val="center"/>
          </w:tcPr>
          <w:p w14:paraId="19327DE6" w14:textId="77777777" w:rsidR="009263A4" w:rsidRDefault="009263A4" w:rsidP="00D37DDD">
            <w:pPr>
              <w:jc w:val="center"/>
            </w:pPr>
            <w:r>
              <w:t>Short Stories</w:t>
            </w:r>
          </w:p>
        </w:tc>
        <w:tc>
          <w:tcPr>
            <w:tcW w:w="6718" w:type="dxa"/>
            <w:vAlign w:val="center"/>
          </w:tcPr>
          <w:p w14:paraId="41149ED2" w14:textId="77777777" w:rsidR="009263A4" w:rsidRDefault="009263A4" w:rsidP="00D37DDD">
            <w:r>
              <w:t>“Orpheus and Eurydice” – Thomas Bulfinch</w:t>
            </w:r>
          </w:p>
        </w:tc>
        <w:tc>
          <w:tcPr>
            <w:tcW w:w="1773" w:type="dxa"/>
            <w:vAlign w:val="center"/>
          </w:tcPr>
          <w:p w14:paraId="4F1DB5F4" w14:textId="4BA418D1" w:rsidR="009263A4" w:rsidRDefault="009C75E0" w:rsidP="00D37DDD">
            <w:pPr>
              <w:jc w:val="center"/>
            </w:pPr>
            <w:r>
              <w:t>50-51</w:t>
            </w:r>
          </w:p>
        </w:tc>
      </w:tr>
      <w:tr w:rsidR="009263A4" w:rsidRPr="008444D2" w14:paraId="42F2F324" w14:textId="77777777" w:rsidTr="00762507">
        <w:trPr>
          <w:trHeight w:val="454"/>
        </w:trPr>
        <w:tc>
          <w:tcPr>
            <w:tcW w:w="1949" w:type="dxa"/>
            <w:shd w:val="clear" w:color="auto" w:fill="E0E0E0"/>
            <w:vAlign w:val="center"/>
          </w:tcPr>
          <w:p w14:paraId="6CBF7CF4" w14:textId="77777777" w:rsidR="009263A4" w:rsidRDefault="009263A4" w:rsidP="00D37DDD">
            <w:pPr>
              <w:jc w:val="center"/>
            </w:pPr>
            <w:r>
              <w:t>Short Stories</w:t>
            </w:r>
          </w:p>
        </w:tc>
        <w:tc>
          <w:tcPr>
            <w:tcW w:w="6718" w:type="dxa"/>
            <w:vAlign w:val="center"/>
          </w:tcPr>
          <w:p w14:paraId="0929865E" w14:textId="77777777" w:rsidR="009263A4" w:rsidRDefault="009263A4" w:rsidP="00D37DDD">
            <w:r>
              <w:t>“Yellow Sleeve Princess” – Lucy Ng</w:t>
            </w:r>
          </w:p>
        </w:tc>
        <w:tc>
          <w:tcPr>
            <w:tcW w:w="1773" w:type="dxa"/>
            <w:vAlign w:val="center"/>
          </w:tcPr>
          <w:p w14:paraId="19148304" w14:textId="77D448AD" w:rsidR="009263A4" w:rsidRDefault="009C75E0" w:rsidP="00D37DDD">
            <w:pPr>
              <w:jc w:val="center"/>
            </w:pPr>
            <w:r>
              <w:t>52-63</w:t>
            </w:r>
          </w:p>
        </w:tc>
      </w:tr>
      <w:tr w:rsidR="004F1C91" w:rsidRPr="008444D2" w14:paraId="089FEDEA" w14:textId="77777777" w:rsidTr="00762507">
        <w:trPr>
          <w:trHeight w:val="454"/>
        </w:trPr>
        <w:tc>
          <w:tcPr>
            <w:tcW w:w="1949" w:type="dxa"/>
            <w:tcBorders>
              <w:bottom w:val="single" w:sz="4" w:space="0" w:color="auto"/>
            </w:tcBorders>
            <w:vAlign w:val="center"/>
          </w:tcPr>
          <w:p w14:paraId="7D6678E0" w14:textId="77777777" w:rsidR="004F1C91" w:rsidRDefault="004F1C91" w:rsidP="00D37DDD">
            <w:pPr>
              <w:jc w:val="center"/>
            </w:pPr>
          </w:p>
        </w:tc>
        <w:tc>
          <w:tcPr>
            <w:tcW w:w="6718" w:type="dxa"/>
            <w:vAlign w:val="center"/>
          </w:tcPr>
          <w:p w14:paraId="5F38308B" w14:textId="77777777" w:rsidR="004F1C91" w:rsidRDefault="004F1C91" w:rsidP="00D37DDD"/>
        </w:tc>
        <w:tc>
          <w:tcPr>
            <w:tcW w:w="1773" w:type="dxa"/>
            <w:vAlign w:val="center"/>
          </w:tcPr>
          <w:p w14:paraId="09AB386A" w14:textId="77777777" w:rsidR="004F1C91" w:rsidRPr="00E334C9" w:rsidRDefault="004F1C91" w:rsidP="00D37DDD">
            <w:pPr>
              <w:jc w:val="center"/>
            </w:pPr>
          </w:p>
        </w:tc>
      </w:tr>
      <w:tr w:rsidR="004F1C91" w:rsidRPr="008444D2" w14:paraId="6DD80C06" w14:textId="77777777" w:rsidTr="00CB6662">
        <w:trPr>
          <w:trHeight w:val="454"/>
        </w:trPr>
        <w:tc>
          <w:tcPr>
            <w:tcW w:w="1949" w:type="dxa"/>
            <w:shd w:val="clear" w:color="auto" w:fill="E0E0E0"/>
            <w:vAlign w:val="center"/>
          </w:tcPr>
          <w:p w14:paraId="41121465" w14:textId="77777777" w:rsidR="004F1C91" w:rsidRDefault="004F1C91" w:rsidP="00D37DDD">
            <w:pPr>
              <w:jc w:val="center"/>
            </w:pPr>
            <w:r>
              <w:t>Poetry</w:t>
            </w:r>
          </w:p>
        </w:tc>
        <w:tc>
          <w:tcPr>
            <w:tcW w:w="6718" w:type="dxa"/>
            <w:vAlign w:val="center"/>
          </w:tcPr>
          <w:p w14:paraId="6DA545B3" w14:textId="77777777" w:rsidR="00CB6662" w:rsidRDefault="00CB6662" w:rsidP="00CB6662"/>
          <w:p w14:paraId="786FCA27" w14:textId="77777777" w:rsidR="004F1C91" w:rsidRDefault="00CB6662" w:rsidP="00CB6662">
            <w:r>
              <w:t>“The Highwayman” – Alfred Noyes</w:t>
            </w:r>
          </w:p>
          <w:p w14:paraId="73AB2A2F" w14:textId="77777777" w:rsidR="004F1C91" w:rsidRDefault="004F1C91" w:rsidP="00CB6662"/>
        </w:tc>
        <w:tc>
          <w:tcPr>
            <w:tcW w:w="1773" w:type="dxa"/>
            <w:vAlign w:val="center"/>
          </w:tcPr>
          <w:p w14:paraId="087E3C32" w14:textId="28A1D2BD" w:rsidR="004F1C91" w:rsidRPr="00E334C9" w:rsidRDefault="009C75E0" w:rsidP="00D37DDD">
            <w:pPr>
              <w:jc w:val="center"/>
            </w:pPr>
            <w:r>
              <w:t>65-67</w:t>
            </w:r>
          </w:p>
        </w:tc>
      </w:tr>
      <w:tr w:rsidR="004F1C91" w:rsidRPr="008444D2" w14:paraId="7065B837" w14:textId="77777777" w:rsidTr="00762507">
        <w:trPr>
          <w:trHeight w:val="454"/>
        </w:trPr>
        <w:tc>
          <w:tcPr>
            <w:tcW w:w="1949" w:type="dxa"/>
            <w:shd w:val="clear" w:color="auto" w:fill="E0E0E0"/>
            <w:vAlign w:val="center"/>
          </w:tcPr>
          <w:p w14:paraId="1452356C" w14:textId="77777777" w:rsidR="004F1C91" w:rsidRDefault="004F1C91" w:rsidP="00D37DDD">
            <w:pPr>
              <w:jc w:val="center"/>
            </w:pPr>
            <w:r>
              <w:t>Poetry</w:t>
            </w:r>
          </w:p>
        </w:tc>
        <w:tc>
          <w:tcPr>
            <w:tcW w:w="6718" w:type="dxa"/>
            <w:vAlign w:val="center"/>
          </w:tcPr>
          <w:p w14:paraId="30D831CC" w14:textId="77777777" w:rsidR="004F1C91" w:rsidRDefault="00CB6662" w:rsidP="00D37DDD">
            <w:r>
              <w:t>“Jabberwocky” – Lewis Carroll</w:t>
            </w:r>
          </w:p>
        </w:tc>
        <w:tc>
          <w:tcPr>
            <w:tcW w:w="1773" w:type="dxa"/>
            <w:vAlign w:val="center"/>
          </w:tcPr>
          <w:p w14:paraId="70FB3679" w14:textId="40B7A16D" w:rsidR="004F1C91" w:rsidRDefault="009C75E0" w:rsidP="00D37DDD">
            <w:pPr>
              <w:jc w:val="center"/>
            </w:pPr>
            <w:r>
              <w:t>68-69</w:t>
            </w:r>
          </w:p>
        </w:tc>
      </w:tr>
      <w:tr w:rsidR="004F1C91" w:rsidRPr="008444D2" w14:paraId="49A65080" w14:textId="77777777" w:rsidTr="00762507">
        <w:trPr>
          <w:trHeight w:val="454"/>
        </w:trPr>
        <w:tc>
          <w:tcPr>
            <w:tcW w:w="1949" w:type="dxa"/>
            <w:shd w:val="clear" w:color="auto" w:fill="E0E0E0"/>
            <w:vAlign w:val="center"/>
          </w:tcPr>
          <w:p w14:paraId="39206A74" w14:textId="77777777" w:rsidR="004F1C91" w:rsidRDefault="004F1C91" w:rsidP="00D37DDD">
            <w:pPr>
              <w:jc w:val="center"/>
            </w:pPr>
            <w:r>
              <w:t>Poetry</w:t>
            </w:r>
          </w:p>
        </w:tc>
        <w:tc>
          <w:tcPr>
            <w:tcW w:w="6718" w:type="dxa"/>
            <w:vAlign w:val="center"/>
          </w:tcPr>
          <w:p w14:paraId="2BA0A64E" w14:textId="77777777" w:rsidR="004F1C91" w:rsidRDefault="00CB6662" w:rsidP="00D37DDD">
            <w:r>
              <w:t>“Green Rain” – Dorothy Livesay</w:t>
            </w:r>
          </w:p>
        </w:tc>
        <w:tc>
          <w:tcPr>
            <w:tcW w:w="1773" w:type="dxa"/>
            <w:vAlign w:val="center"/>
          </w:tcPr>
          <w:p w14:paraId="4D18C0B9" w14:textId="1B61A5D1" w:rsidR="004F1C91" w:rsidRDefault="00277D69" w:rsidP="00D37DDD">
            <w:pPr>
              <w:jc w:val="center"/>
            </w:pPr>
            <w:r>
              <w:t>70</w:t>
            </w:r>
          </w:p>
        </w:tc>
      </w:tr>
      <w:tr w:rsidR="004F1C91" w:rsidRPr="008444D2" w14:paraId="52AB54F3" w14:textId="77777777" w:rsidTr="00762507">
        <w:trPr>
          <w:trHeight w:val="454"/>
        </w:trPr>
        <w:tc>
          <w:tcPr>
            <w:tcW w:w="1949" w:type="dxa"/>
            <w:shd w:val="clear" w:color="auto" w:fill="E0E0E0"/>
            <w:vAlign w:val="center"/>
          </w:tcPr>
          <w:p w14:paraId="0C6B096F" w14:textId="77777777" w:rsidR="004F1C91" w:rsidRDefault="004F1C91" w:rsidP="00D37DDD">
            <w:pPr>
              <w:jc w:val="center"/>
            </w:pPr>
            <w:r>
              <w:t>Poetry</w:t>
            </w:r>
          </w:p>
        </w:tc>
        <w:tc>
          <w:tcPr>
            <w:tcW w:w="6718" w:type="dxa"/>
            <w:vAlign w:val="center"/>
          </w:tcPr>
          <w:p w14:paraId="01558D04" w14:textId="77777777" w:rsidR="004F1C91" w:rsidRDefault="00CB6662" w:rsidP="00D37DDD">
            <w:r>
              <w:t xml:space="preserve">“The time of year thou </w:t>
            </w:r>
            <w:proofErr w:type="spellStart"/>
            <w:r>
              <w:t>may’st</w:t>
            </w:r>
            <w:proofErr w:type="spellEnd"/>
            <w:r>
              <w:t xml:space="preserve"> in me behold” – </w:t>
            </w:r>
            <w:r w:rsidRPr="00CB6662">
              <w:rPr>
                <w:sz w:val="22"/>
                <w:szCs w:val="22"/>
              </w:rPr>
              <w:t>William Shakespeare</w:t>
            </w:r>
          </w:p>
        </w:tc>
        <w:tc>
          <w:tcPr>
            <w:tcW w:w="1773" w:type="dxa"/>
            <w:vAlign w:val="center"/>
          </w:tcPr>
          <w:p w14:paraId="4A0F93F1" w14:textId="2BAA7063" w:rsidR="004F1C91" w:rsidRDefault="00277D69" w:rsidP="00D37DDD">
            <w:pPr>
              <w:jc w:val="center"/>
            </w:pPr>
            <w:r>
              <w:t>71</w:t>
            </w:r>
          </w:p>
        </w:tc>
      </w:tr>
      <w:tr w:rsidR="004F1C91" w:rsidRPr="008444D2" w14:paraId="252888DF" w14:textId="77777777" w:rsidTr="00762507">
        <w:trPr>
          <w:trHeight w:val="454"/>
        </w:trPr>
        <w:tc>
          <w:tcPr>
            <w:tcW w:w="1949" w:type="dxa"/>
            <w:shd w:val="clear" w:color="auto" w:fill="E0E0E0"/>
            <w:vAlign w:val="center"/>
          </w:tcPr>
          <w:p w14:paraId="11E6CFC3" w14:textId="77777777" w:rsidR="004F1C91" w:rsidRDefault="004F1C91" w:rsidP="00D37DDD">
            <w:pPr>
              <w:jc w:val="center"/>
            </w:pPr>
            <w:r>
              <w:t>Poetry</w:t>
            </w:r>
          </w:p>
        </w:tc>
        <w:tc>
          <w:tcPr>
            <w:tcW w:w="6718" w:type="dxa"/>
            <w:vAlign w:val="center"/>
          </w:tcPr>
          <w:p w14:paraId="5EBD2B61" w14:textId="77777777" w:rsidR="004F1C91" w:rsidRDefault="00CB6662" w:rsidP="00D37DDD">
            <w:r>
              <w:t>“The Passionate Shepherd to his Love” – Christopher Marlowe</w:t>
            </w:r>
          </w:p>
        </w:tc>
        <w:tc>
          <w:tcPr>
            <w:tcW w:w="1773" w:type="dxa"/>
            <w:vAlign w:val="center"/>
          </w:tcPr>
          <w:p w14:paraId="1A360347" w14:textId="510E86B1" w:rsidR="004F1C91" w:rsidRDefault="00277D69" w:rsidP="00D37DDD">
            <w:pPr>
              <w:jc w:val="center"/>
            </w:pPr>
            <w:r>
              <w:t>72</w:t>
            </w:r>
          </w:p>
        </w:tc>
      </w:tr>
      <w:tr w:rsidR="00CB6662" w:rsidRPr="008444D2" w14:paraId="4EDEC006" w14:textId="77777777" w:rsidTr="00762507">
        <w:trPr>
          <w:trHeight w:val="454"/>
        </w:trPr>
        <w:tc>
          <w:tcPr>
            <w:tcW w:w="1949" w:type="dxa"/>
            <w:shd w:val="clear" w:color="auto" w:fill="E0E0E0"/>
            <w:vAlign w:val="center"/>
          </w:tcPr>
          <w:p w14:paraId="1F1790D4" w14:textId="77777777" w:rsidR="00CB6662" w:rsidRDefault="00CB6662" w:rsidP="00DE5810">
            <w:pPr>
              <w:jc w:val="center"/>
            </w:pPr>
            <w:r>
              <w:t>Poetry</w:t>
            </w:r>
          </w:p>
        </w:tc>
        <w:tc>
          <w:tcPr>
            <w:tcW w:w="6718" w:type="dxa"/>
            <w:vAlign w:val="center"/>
          </w:tcPr>
          <w:p w14:paraId="661BE93C" w14:textId="77777777" w:rsidR="00CB6662" w:rsidRDefault="00CB6662" w:rsidP="00D37DDD">
            <w:r>
              <w:t>“Tradition” – Jim-Wong Chan</w:t>
            </w:r>
          </w:p>
        </w:tc>
        <w:tc>
          <w:tcPr>
            <w:tcW w:w="1773" w:type="dxa"/>
            <w:vAlign w:val="center"/>
          </w:tcPr>
          <w:p w14:paraId="57CF82EE" w14:textId="0C9A3D7C" w:rsidR="00CB6662" w:rsidRDefault="00277D69" w:rsidP="00D37DDD">
            <w:pPr>
              <w:jc w:val="center"/>
            </w:pPr>
            <w:r>
              <w:t>73</w:t>
            </w:r>
          </w:p>
        </w:tc>
      </w:tr>
      <w:tr w:rsidR="004F1C91" w:rsidRPr="008444D2" w14:paraId="6352000C" w14:textId="77777777" w:rsidTr="008B50D2">
        <w:trPr>
          <w:trHeight w:val="454"/>
        </w:trPr>
        <w:tc>
          <w:tcPr>
            <w:tcW w:w="1949" w:type="dxa"/>
            <w:tcBorders>
              <w:bottom w:val="single" w:sz="4" w:space="0" w:color="auto"/>
            </w:tcBorders>
            <w:vAlign w:val="center"/>
          </w:tcPr>
          <w:p w14:paraId="52797EAB" w14:textId="77777777" w:rsidR="004F1C91" w:rsidRDefault="004F1C91" w:rsidP="00D37DDD">
            <w:pPr>
              <w:jc w:val="center"/>
            </w:pPr>
          </w:p>
        </w:tc>
        <w:tc>
          <w:tcPr>
            <w:tcW w:w="6718" w:type="dxa"/>
            <w:vAlign w:val="center"/>
          </w:tcPr>
          <w:p w14:paraId="19FD53D2" w14:textId="77777777" w:rsidR="004F1C91" w:rsidRDefault="004F1C91" w:rsidP="00D37DDD"/>
        </w:tc>
        <w:tc>
          <w:tcPr>
            <w:tcW w:w="1773" w:type="dxa"/>
            <w:vAlign w:val="center"/>
          </w:tcPr>
          <w:p w14:paraId="26854FC5" w14:textId="77777777" w:rsidR="004F1C91" w:rsidRDefault="004F1C91" w:rsidP="00D37DDD">
            <w:pPr>
              <w:jc w:val="center"/>
            </w:pPr>
          </w:p>
        </w:tc>
      </w:tr>
      <w:tr w:rsidR="008B50D2" w:rsidRPr="008444D2" w14:paraId="24CF1034" w14:textId="77777777" w:rsidTr="008B50D2">
        <w:trPr>
          <w:trHeight w:val="454"/>
        </w:trPr>
        <w:tc>
          <w:tcPr>
            <w:tcW w:w="1949" w:type="dxa"/>
            <w:tcBorders>
              <w:bottom w:val="single" w:sz="4" w:space="0" w:color="auto"/>
            </w:tcBorders>
            <w:shd w:val="clear" w:color="auto" w:fill="D9D9D9"/>
            <w:vAlign w:val="center"/>
          </w:tcPr>
          <w:p w14:paraId="5BD8B123" w14:textId="77777777" w:rsidR="008B50D2" w:rsidRDefault="008B50D2" w:rsidP="00D37DDD">
            <w:pPr>
              <w:jc w:val="center"/>
            </w:pPr>
            <w:r>
              <w:t>Media Literacy</w:t>
            </w:r>
          </w:p>
        </w:tc>
        <w:tc>
          <w:tcPr>
            <w:tcW w:w="6718" w:type="dxa"/>
            <w:vAlign w:val="center"/>
          </w:tcPr>
          <w:p w14:paraId="23107152" w14:textId="77777777" w:rsidR="008B50D2" w:rsidRDefault="008B50D2" w:rsidP="00D37DDD">
            <w:r>
              <w:t>Media Literacy Studies</w:t>
            </w:r>
          </w:p>
        </w:tc>
        <w:tc>
          <w:tcPr>
            <w:tcW w:w="1773" w:type="dxa"/>
            <w:vAlign w:val="center"/>
          </w:tcPr>
          <w:p w14:paraId="48D815F4" w14:textId="740BF8CA" w:rsidR="008B50D2" w:rsidRDefault="00277D69" w:rsidP="00D37DDD">
            <w:pPr>
              <w:jc w:val="center"/>
            </w:pPr>
            <w:r>
              <w:t>75-84</w:t>
            </w:r>
          </w:p>
        </w:tc>
      </w:tr>
      <w:tr w:rsidR="008B50D2" w:rsidRPr="008444D2" w14:paraId="51702B5D" w14:textId="77777777" w:rsidTr="00762507">
        <w:trPr>
          <w:trHeight w:val="454"/>
        </w:trPr>
        <w:tc>
          <w:tcPr>
            <w:tcW w:w="1949" w:type="dxa"/>
            <w:tcBorders>
              <w:bottom w:val="single" w:sz="4" w:space="0" w:color="auto"/>
            </w:tcBorders>
            <w:vAlign w:val="center"/>
          </w:tcPr>
          <w:p w14:paraId="36AD5735" w14:textId="77777777" w:rsidR="008B50D2" w:rsidRDefault="008B50D2" w:rsidP="00D37DDD">
            <w:pPr>
              <w:jc w:val="center"/>
            </w:pPr>
          </w:p>
        </w:tc>
        <w:tc>
          <w:tcPr>
            <w:tcW w:w="6718" w:type="dxa"/>
            <w:vAlign w:val="center"/>
          </w:tcPr>
          <w:p w14:paraId="32F76E90" w14:textId="77777777" w:rsidR="008B50D2" w:rsidRDefault="008B50D2" w:rsidP="00D37DDD"/>
        </w:tc>
        <w:tc>
          <w:tcPr>
            <w:tcW w:w="1773" w:type="dxa"/>
            <w:vAlign w:val="center"/>
          </w:tcPr>
          <w:p w14:paraId="595949C7" w14:textId="77777777" w:rsidR="008B50D2" w:rsidRDefault="008B50D2" w:rsidP="00D37DDD">
            <w:pPr>
              <w:jc w:val="center"/>
            </w:pPr>
          </w:p>
        </w:tc>
      </w:tr>
      <w:tr w:rsidR="004F1C91" w:rsidRPr="008444D2" w14:paraId="2790520B" w14:textId="77777777" w:rsidTr="00762507">
        <w:trPr>
          <w:trHeight w:val="454"/>
        </w:trPr>
        <w:tc>
          <w:tcPr>
            <w:tcW w:w="1949" w:type="dxa"/>
            <w:shd w:val="clear" w:color="auto" w:fill="E0E0E0"/>
            <w:vAlign w:val="center"/>
          </w:tcPr>
          <w:p w14:paraId="573C60FB" w14:textId="77777777" w:rsidR="004F1C91" w:rsidRDefault="004F1C91" w:rsidP="00D37DDD">
            <w:pPr>
              <w:jc w:val="center"/>
            </w:pPr>
            <w:r>
              <w:lastRenderedPageBreak/>
              <w:t>Essay Writing</w:t>
            </w:r>
          </w:p>
        </w:tc>
        <w:tc>
          <w:tcPr>
            <w:tcW w:w="6718" w:type="dxa"/>
            <w:vAlign w:val="center"/>
          </w:tcPr>
          <w:p w14:paraId="426160FD" w14:textId="77777777" w:rsidR="004F1C91" w:rsidRDefault="001631B6" w:rsidP="00D37DDD">
            <w:r>
              <w:t>Essay Writing Tips</w:t>
            </w:r>
          </w:p>
        </w:tc>
        <w:tc>
          <w:tcPr>
            <w:tcW w:w="1773" w:type="dxa"/>
            <w:vAlign w:val="center"/>
          </w:tcPr>
          <w:p w14:paraId="2CD2A1A7" w14:textId="2CB1D5FA" w:rsidR="004F1C91" w:rsidRDefault="00277D69" w:rsidP="00D37DDD">
            <w:pPr>
              <w:jc w:val="center"/>
            </w:pPr>
            <w:r>
              <w:t>86-98</w:t>
            </w:r>
          </w:p>
        </w:tc>
      </w:tr>
      <w:tr w:rsidR="004F1C91" w:rsidRPr="008444D2" w14:paraId="2DEF3C60" w14:textId="77777777" w:rsidTr="001631B6">
        <w:trPr>
          <w:trHeight w:val="454"/>
        </w:trPr>
        <w:tc>
          <w:tcPr>
            <w:tcW w:w="1949" w:type="dxa"/>
            <w:tcBorders>
              <w:bottom w:val="single" w:sz="4" w:space="0" w:color="auto"/>
            </w:tcBorders>
            <w:shd w:val="clear" w:color="auto" w:fill="E0E0E0"/>
            <w:vAlign w:val="center"/>
          </w:tcPr>
          <w:p w14:paraId="66A849AF" w14:textId="77777777" w:rsidR="004F1C91" w:rsidRDefault="004F1C91" w:rsidP="00D37DDD">
            <w:pPr>
              <w:jc w:val="center"/>
            </w:pPr>
            <w:r>
              <w:t>Essay Writing</w:t>
            </w:r>
          </w:p>
        </w:tc>
        <w:tc>
          <w:tcPr>
            <w:tcW w:w="6718" w:type="dxa"/>
            <w:tcBorders>
              <w:bottom w:val="single" w:sz="4" w:space="0" w:color="auto"/>
            </w:tcBorders>
            <w:vAlign w:val="center"/>
          </w:tcPr>
          <w:p w14:paraId="611FA8AC" w14:textId="77777777" w:rsidR="004F1C91" w:rsidRDefault="004F1C91" w:rsidP="00D37DDD">
            <w:r>
              <w:t>MLA Style Formatting</w:t>
            </w:r>
          </w:p>
        </w:tc>
        <w:tc>
          <w:tcPr>
            <w:tcW w:w="1773" w:type="dxa"/>
            <w:vAlign w:val="center"/>
          </w:tcPr>
          <w:p w14:paraId="1696B01E" w14:textId="2727CF00" w:rsidR="004F1C91" w:rsidRDefault="00277D69" w:rsidP="00D37DDD">
            <w:pPr>
              <w:jc w:val="center"/>
            </w:pPr>
            <w:r>
              <w:t>99-104</w:t>
            </w:r>
          </w:p>
        </w:tc>
      </w:tr>
      <w:tr w:rsidR="001631B6" w:rsidRPr="008444D2" w14:paraId="4F67EC30" w14:textId="77777777" w:rsidTr="00CA4A58">
        <w:trPr>
          <w:trHeight w:val="454"/>
        </w:trPr>
        <w:tc>
          <w:tcPr>
            <w:tcW w:w="1949" w:type="dxa"/>
            <w:tcBorders>
              <w:bottom w:val="single" w:sz="4" w:space="0" w:color="auto"/>
            </w:tcBorders>
            <w:shd w:val="clear" w:color="auto" w:fill="FFFFFF"/>
            <w:vAlign w:val="center"/>
          </w:tcPr>
          <w:p w14:paraId="4DEC01AC" w14:textId="77777777" w:rsidR="001631B6" w:rsidRDefault="001631B6" w:rsidP="00D37DDD">
            <w:pPr>
              <w:jc w:val="center"/>
            </w:pPr>
          </w:p>
        </w:tc>
        <w:tc>
          <w:tcPr>
            <w:tcW w:w="6718" w:type="dxa"/>
            <w:shd w:val="clear" w:color="auto" w:fill="FFFFFF"/>
            <w:vAlign w:val="center"/>
          </w:tcPr>
          <w:p w14:paraId="7208F24E" w14:textId="77777777" w:rsidR="001631B6" w:rsidRDefault="001631B6" w:rsidP="00D37DDD"/>
        </w:tc>
        <w:tc>
          <w:tcPr>
            <w:tcW w:w="1773" w:type="dxa"/>
            <w:vAlign w:val="center"/>
          </w:tcPr>
          <w:p w14:paraId="5C449DD5" w14:textId="77777777" w:rsidR="001631B6" w:rsidRDefault="001631B6" w:rsidP="00D37DDD">
            <w:pPr>
              <w:jc w:val="center"/>
            </w:pPr>
          </w:p>
        </w:tc>
      </w:tr>
      <w:tr w:rsidR="00CA4A58" w:rsidRPr="008444D2" w14:paraId="365CB604" w14:textId="77777777" w:rsidTr="00CA4A58">
        <w:trPr>
          <w:trHeight w:val="454"/>
        </w:trPr>
        <w:tc>
          <w:tcPr>
            <w:tcW w:w="1949" w:type="dxa"/>
            <w:shd w:val="clear" w:color="auto" w:fill="D9D9D9"/>
            <w:vAlign w:val="center"/>
          </w:tcPr>
          <w:p w14:paraId="60DCD849" w14:textId="77777777" w:rsidR="00CA4A58" w:rsidRDefault="00CA4A58" w:rsidP="00D37DDD">
            <w:pPr>
              <w:jc w:val="center"/>
            </w:pPr>
            <w:r>
              <w:t>Drama Study</w:t>
            </w:r>
          </w:p>
        </w:tc>
        <w:tc>
          <w:tcPr>
            <w:tcW w:w="6718" w:type="dxa"/>
            <w:shd w:val="clear" w:color="auto" w:fill="FFFFFF"/>
            <w:vAlign w:val="center"/>
          </w:tcPr>
          <w:p w14:paraId="1362431C" w14:textId="77777777" w:rsidR="00CA4A58" w:rsidRDefault="00CA4A58" w:rsidP="00D37DDD">
            <w:r>
              <w:t>Hamlet, Shakespeare and Elizabethan England</w:t>
            </w:r>
          </w:p>
        </w:tc>
        <w:tc>
          <w:tcPr>
            <w:tcW w:w="1773" w:type="dxa"/>
            <w:vAlign w:val="center"/>
          </w:tcPr>
          <w:p w14:paraId="3BB553CD" w14:textId="20A9A69F" w:rsidR="00CA4A58" w:rsidRDefault="00277D69" w:rsidP="00D37DDD">
            <w:pPr>
              <w:jc w:val="center"/>
            </w:pPr>
            <w:r>
              <w:t>106-118</w:t>
            </w:r>
          </w:p>
        </w:tc>
      </w:tr>
    </w:tbl>
    <w:p w14:paraId="1DBF896D" w14:textId="77777777" w:rsidR="004F1C91" w:rsidRDefault="004F1C91" w:rsidP="004F1C91">
      <w:pPr>
        <w:rPr>
          <w:sz w:val="48"/>
          <w:szCs w:val="48"/>
          <w:u w:val="single"/>
        </w:rPr>
      </w:pPr>
    </w:p>
    <w:p w14:paraId="5807E97F" w14:textId="4AF219CA" w:rsidR="004F1C91" w:rsidRDefault="00292739" w:rsidP="004F1C91">
      <w:pPr>
        <w:jc w:val="center"/>
        <w:rPr>
          <w:b/>
          <w:sz w:val="36"/>
          <w:szCs w:val="36"/>
          <w:u w:val="single"/>
        </w:rPr>
      </w:pPr>
      <w:r>
        <w:rPr>
          <w:b/>
          <w:sz w:val="36"/>
          <w:szCs w:val="36"/>
          <w:u w:val="single"/>
        </w:rPr>
        <w:br w:type="page"/>
      </w:r>
    </w:p>
    <w:p w14:paraId="4295913E" w14:textId="77777777" w:rsidR="007627A5" w:rsidRPr="00D61422" w:rsidRDefault="007627A5" w:rsidP="007627A5">
      <w:pPr>
        <w:jc w:val="center"/>
        <w:rPr>
          <w:b/>
          <w:sz w:val="36"/>
          <w:szCs w:val="36"/>
          <w:u w:val="single"/>
        </w:rPr>
      </w:pPr>
      <w:r w:rsidRPr="00D61422">
        <w:rPr>
          <w:b/>
          <w:sz w:val="36"/>
          <w:szCs w:val="36"/>
          <w:u w:val="single"/>
        </w:rPr>
        <w:t>Goals and Expectations</w:t>
      </w:r>
    </w:p>
    <w:p w14:paraId="7EF1C4C5" w14:textId="77777777" w:rsidR="007627A5" w:rsidRPr="00D61422" w:rsidRDefault="007627A5" w:rsidP="007627A5">
      <w:pPr>
        <w:rPr>
          <w:b/>
          <w:sz w:val="36"/>
          <w:szCs w:val="36"/>
          <w:u w:val="single"/>
        </w:rPr>
      </w:pPr>
    </w:p>
    <w:p w14:paraId="1C16C430" w14:textId="77777777" w:rsidR="007627A5" w:rsidRDefault="007627A5" w:rsidP="007627A5">
      <w:pPr>
        <w:jc w:val="both"/>
      </w:pPr>
    </w:p>
    <w:p w14:paraId="30711A6A" w14:textId="77777777" w:rsidR="007627A5" w:rsidRDefault="007627A5" w:rsidP="007627A5">
      <w:pPr>
        <w:jc w:val="both"/>
      </w:pPr>
      <w:r w:rsidRPr="00963DCD">
        <w:rPr>
          <w:b/>
          <w:u w:val="single"/>
        </w:rPr>
        <w:t>Texts and Coursepacks</w:t>
      </w:r>
      <w:r>
        <w:t xml:space="preserve"> - Each student must bring copies of the texts and a notebook to every class.  Notes will be </w:t>
      </w:r>
      <w:proofErr w:type="gramStart"/>
      <w:r>
        <w:t>taken</w:t>
      </w:r>
      <w:proofErr w:type="gramEnd"/>
      <w:r>
        <w:t xml:space="preserve"> and the sharing of texts is a distraction.  Please purchase the texts from the office by the end of the second class.  Coursepacks will be available after courses begin.  An assignment mark for your notebook will be recorded so please keep neat and accurate notes.  Photocopies of another </w:t>
      </w:r>
      <w:proofErr w:type="gramStart"/>
      <w:r>
        <w:t>students</w:t>
      </w:r>
      <w:proofErr w:type="gramEnd"/>
      <w:r>
        <w:t xml:space="preserve"> work do not count.  As well, simply taking photos of the notes with a phone also does not count.</w:t>
      </w:r>
    </w:p>
    <w:p w14:paraId="7E0F1817" w14:textId="77777777" w:rsidR="007627A5" w:rsidRDefault="007627A5" w:rsidP="007627A5">
      <w:pPr>
        <w:jc w:val="both"/>
      </w:pPr>
    </w:p>
    <w:p w14:paraId="241C246A" w14:textId="77777777" w:rsidR="007627A5" w:rsidRDefault="007627A5" w:rsidP="007627A5">
      <w:pPr>
        <w:jc w:val="both"/>
      </w:pPr>
      <w:r w:rsidRPr="00170A46">
        <w:rPr>
          <w:b/>
          <w:u w:val="single"/>
        </w:rPr>
        <w:t>Notebooks</w:t>
      </w:r>
      <w:r>
        <w:t xml:space="preserve"> – Each student must bring a </w:t>
      </w:r>
      <w:proofErr w:type="gramStart"/>
      <w:r>
        <w:t>3 ring</w:t>
      </w:r>
      <w:proofErr w:type="gramEnd"/>
      <w:r>
        <w:t xml:space="preserve"> binder to every class with 3 ring binder paper.  Paper will not be provided.  As well, students should purchase divider pages and set their notebooks under the following headings:  Notes, Journals, Assignments, Tests, Other.  A binder of this type can be built for $3 at any dollar store as most will have binders, paper and dividers in their stationary isle.</w:t>
      </w:r>
    </w:p>
    <w:p w14:paraId="66ADCC4C" w14:textId="77777777" w:rsidR="007627A5" w:rsidRDefault="007627A5" w:rsidP="007627A5">
      <w:pPr>
        <w:jc w:val="both"/>
      </w:pPr>
    </w:p>
    <w:p w14:paraId="34837EFD" w14:textId="77777777" w:rsidR="007627A5" w:rsidRDefault="007627A5" w:rsidP="007627A5">
      <w:pPr>
        <w:jc w:val="both"/>
      </w:pPr>
      <w:r w:rsidRPr="00963DCD">
        <w:rPr>
          <w:b/>
          <w:u w:val="single"/>
        </w:rPr>
        <w:t>Attendance</w:t>
      </w:r>
      <w:r>
        <w:t xml:space="preserve"> - is </w:t>
      </w:r>
      <w:proofErr w:type="gramStart"/>
      <w:r>
        <w:t>absolutely necessary</w:t>
      </w:r>
      <w:proofErr w:type="gramEnd"/>
      <w:r>
        <w:t xml:space="preserve">.  If you miss a single </w:t>
      </w:r>
      <w:proofErr w:type="gramStart"/>
      <w:r>
        <w:t>class</w:t>
      </w:r>
      <w:proofErr w:type="gramEnd"/>
      <w:r>
        <w:t xml:space="preserve"> you will fall behind very quickly.  </w:t>
      </w:r>
      <w:proofErr w:type="gramStart"/>
      <w:r>
        <w:t>Also</w:t>
      </w:r>
      <w:proofErr w:type="gramEnd"/>
      <w:r>
        <w:t xml:space="preserve"> if you are absent it is your responsibility to keep up with the reading and to submit assignments on the day they are due.  There will be no exceptions unless a doctor’s note is provided as proof of illness.  Lates will also not be tolerated.  Being late disrupts the class and makes us fall behind.  There is already too much material for that to happen so please </w:t>
      </w:r>
      <w:proofErr w:type="gramStart"/>
      <w:r>
        <w:t>don’t</w:t>
      </w:r>
      <w:proofErr w:type="gramEnd"/>
      <w:r>
        <w:t xml:space="preserve"> be late.  Up to 15 minutes late = late.  30 minutes or more = absent.  You have been warned.</w:t>
      </w:r>
    </w:p>
    <w:p w14:paraId="33AB81A8" w14:textId="77777777" w:rsidR="007627A5" w:rsidRDefault="007627A5" w:rsidP="007627A5">
      <w:pPr>
        <w:jc w:val="both"/>
      </w:pPr>
    </w:p>
    <w:p w14:paraId="5599EA63" w14:textId="77777777" w:rsidR="007627A5" w:rsidRDefault="007627A5" w:rsidP="007627A5">
      <w:pPr>
        <w:jc w:val="both"/>
      </w:pPr>
      <w:r w:rsidRPr="00963DCD">
        <w:rPr>
          <w:b/>
          <w:u w:val="single"/>
        </w:rPr>
        <w:t>Assignments</w:t>
      </w:r>
      <w:r>
        <w:t xml:space="preserve"> - are due when the teacher sets the date for them.  Usually this will be the following day for short assignments if they fall on a weekday or on the Monday if assignments are given out on a Friday.  </w:t>
      </w:r>
      <w:r w:rsidRPr="00963DCD">
        <w:rPr>
          <w:b/>
        </w:rPr>
        <w:t>Late assignments will not be accepted.</w:t>
      </w:r>
      <w:r>
        <w:t xml:space="preserve">  They will receive a mark of 0 and no amount of begging or pleading will make me change my mind.  If you are late to arrive in the class for various reasons, you are responsible for </w:t>
      </w:r>
      <w:r w:rsidRPr="00056596">
        <w:rPr>
          <w:b/>
        </w:rPr>
        <w:t>all</w:t>
      </w:r>
      <w:r>
        <w:t xml:space="preserve"> previous assignments and readings.  Please see the teacher or fellow classmates for assignments, notes and handouts.</w:t>
      </w:r>
    </w:p>
    <w:p w14:paraId="0CC1C870" w14:textId="77777777" w:rsidR="007627A5" w:rsidRDefault="007627A5" w:rsidP="007627A5">
      <w:pPr>
        <w:jc w:val="both"/>
      </w:pPr>
    </w:p>
    <w:p w14:paraId="01331675" w14:textId="77777777" w:rsidR="007627A5" w:rsidRDefault="007627A5" w:rsidP="007627A5">
      <w:pPr>
        <w:jc w:val="both"/>
      </w:pPr>
      <w:r w:rsidRPr="00963DCD">
        <w:rPr>
          <w:b/>
          <w:u w:val="single"/>
        </w:rPr>
        <w:t>Plagiarism</w:t>
      </w:r>
      <w:r>
        <w:t xml:space="preserve"> – This is fancy word for copying.  I check all assignments closely to see if you have “borrowed” from another student or the internet.  </w:t>
      </w:r>
      <w:r w:rsidRPr="00963DCD">
        <w:rPr>
          <w:b/>
        </w:rPr>
        <w:t>Any plagiarized assignment will be given a mark of 0</w:t>
      </w:r>
      <w:r>
        <w:t xml:space="preserve">.  Remember, I check the internet closely for essay style materials.  You would be very surprised how easy it is to find where you took your information from.  Should you use the internet for help or ideas on your essay or assignments, you must tell me where you got your information from.  We will talk more about plagiarism when we talk about your end of semester independent study projects.  </w:t>
      </w:r>
    </w:p>
    <w:p w14:paraId="1FF12899" w14:textId="77777777" w:rsidR="007627A5" w:rsidRDefault="007627A5" w:rsidP="007627A5">
      <w:pPr>
        <w:jc w:val="both"/>
      </w:pPr>
    </w:p>
    <w:p w14:paraId="01AF41DD" w14:textId="77777777" w:rsidR="007627A5" w:rsidRDefault="007627A5" w:rsidP="007627A5">
      <w:pPr>
        <w:jc w:val="both"/>
      </w:pPr>
      <w:r w:rsidRPr="00F03A62">
        <w:rPr>
          <w:b/>
          <w:u w:val="single"/>
        </w:rPr>
        <w:t>Classroom Behaviour</w:t>
      </w:r>
      <w:r>
        <w:t xml:space="preserve"> – You are all adults and I expect you to act like it.  Speaking out in class, talking out of turn and getting up and walking about the school are not permitted.  The time to use the washroom is either before class or </w:t>
      </w:r>
      <w:proofErr w:type="gramStart"/>
      <w:r>
        <w:t>after, unless</w:t>
      </w:r>
      <w:proofErr w:type="gramEnd"/>
      <w:r>
        <w:t xml:space="preserve"> it is an emergency.  Food is not permitted in my classroom.  Bottled water or other beverages are allowed but all garbage must be put </w:t>
      </w:r>
      <w:proofErr w:type="gramStart"/>
      <w:r>
        <w:t>in to</w:t>
      </w:r>
      <w:proofErr w:type="gramEnd"/>
      <w:r>
        <w:t xml:space="preserve"> the trash cans and not the desks.  If you feel the need to sit beside a friend that is allowed </w:t>
      </w:r>
      <w:r w:rsidRPr="00F03A62">
        <w:rPr>
          <w:b/>
        </w:rPr>
        <w:t>BUT</w:t>
      </w:r>
      <w:r>
        <w:t xml:space="preserve"> if this seating arrangement slows down my class or you are caught speaking out, I reserve the right to move you to another suitable desk where you will stay for the rest of the semester.</w:t>
      </w:r>
    </w:p>
    <w:p w14:paraId="3B7E76D1" w14:textId="77777777" w:rsidR="007627A5" w:rsidRDefault="007627A5" w:rsidP="007627A5">
      <w:pPr>
        <w:jc w:val="both"/>
      </w:pPr>
    </w:p>
    <w:p w14:paraId="7DA1029C" w14:textId="77777777" w:rsidR="007627A5" w:rsidRDefault="007627A5" w:rsidP="007627A5">
      <w:pPr>
        <w:jc w:val="both"/>
      </w:pPr>
    </w:p>
    <w:p w14:paraId="24EE0931" w14:textId="77777777" w:rsidR="007627A5" w:rsidRPr="00B53184" w:rsidRDefault="007627A5" w:rsidP="007627A5">
      <w:pPr>
        <w:jc w:val="center"/>
        <w:rPr>
          <w:sz w:val="28"/>
          <w:szCs w:val="28"/>
          <w:u w:val="single"/>
        </w:rPr>
      </w:pPr>
      <w:r>
        <w:rPr>
          <w:sz w:val="36"/>
          <w:szCs w:val="36"/>
          <w:u w:val="single"/>
        </w:rPr>
        <w:br w:type="page"/>
      </w:r>
      <w:r w:rsidRPr="00B53184">
        <w:rPr>
          <w:sz w:val="28"/>
          <w:szCs w:val="28"/>
          <w:u w:val="single"/>
        </w:rPr>
        <w:lastRenderedPageBreak/>
        <w:t>The Final Grade</w:t>
      </w:r>
    </w:p>
    <w:p w14:paraId="5AE373A4" w14:textId="77777777" w:rsidR="007627A5" w:rsidRDefault="007627A5" w:rsidP="007627A5"/>
    <w:p w14:paraId="62D8486C" w14:textId="77777777" w:rsidR="007627A5" w:rsidRDefault="007627A5" w:rsidP="007627A5">
      <w:pPr>
        <w:jc w:val="both"/>
      </w:pPr>
      <w:r>
        <w:t xml:space="preserve">The evaluation for </w:t>
      </w:r>
      <w:r w:rsidRPr="00B53184">
        <w:rPr>
          <w:b/>
        </w:rPr>
        <w:t>E</w:t>
      </w:r>
      <w:r>
        <w:rPr>
          <w:b/>
        </w:rPr>
        <w:t>NG</w:t>
      </w:r>
      <w:r w:rsidR="00023771">
        <w:rPr>
          <w:b/>
        </w:rPr>
        <w:t>4</w:t>
      </w:r>
      <w:r>
        <w:rPr>
          <w:b/>
        </w:rPr>
        <w:t>U</w:t>
      </w:r>
      <w:r>
        <w:t xml:space="preserve"> is based on the student’s achievement of curriculum expectations and the demonstrated skills required for effective learning.</w:t>
      </w:r>
    </w:p>
    <w:p w14:paraId="1E5F3C04" w14:textId="77777777" w:rsidR="007627A5" w:rsidRDefault="007627A5" w:rsidP="007627A5">
      <w:pPr>
        <w:jc w:val="both"/>
      </w:pPr>
    </w:p>
    <w:p w14:paraId="468E24B1" w14:textId="77777777" w:rsidR="007627A5" w:rsidRDefault="007627A5" w:rsidP="007627A5">
      <w:pPr>
        <w:jc w:val="both"/>
      </w:pPr>
      <w:r>
        <w:t>The percentage grade represents the quality of the student’s overall achievement of the expectations for the course and reflects the corresponding level of achievement as described in the achievement chart for the discipline.</w:t>
      </w:r>
    </w:p>
    <w:p w14:paraId="56227FD4" w14:textId="77777777" w:rsidR="007627A5" w:rsidRDefault="007627A5" w:rsidP="007627A5">
      <w:pPr>
        <w:jc w:val="both"/>
      </w:pPr>
    </w:p>
    <w:p w14:paraId="048EC694" w14:textId="77777777" w:rsidR="007627A5" w:rsidRDefault="007627A5" w:rsidP="007627A5">
      <w:pPr>
        <w:jc w:val="both"/>
      </w:pPr>
      <w:r>
        <w:t>This course grade is determined through a mix of student evaluation pieces.  The value of these evaluation pieces is equal to 70% of the total course while the remaining 30% is determined by a final, end of semester evaluation, and rich performance task with an emphasis always given to the student’s most recent achievement and submitted work.</w:t>
      </w:r>
    </w:p>
    <w:p w14:paraId="7464D814" w14:textId="77777777" w:rsidR="007627A5" w:rsidRDefault="007627A5" w:rsidP="007627A5">
      <w:pPr>
        <w:jc w:val="both"/>
      </w:pPr>
    </w:p>
    <w:p w14:paraId="5BC27FEF" w14:textId="77777777" w:rsidR="007627A5" w:rsidRDefault="007627A5" w:rsidP="007627A5">
      <w:pPr>
        <w:jc w:val="both"/>
      </w:pPr>
      <w:r>
        <w:t>A credit is granted and recorded for this course if the student’s grade is 50% or higher.  The final grade for this course will be determined as follows:</w:t>
      </w:r>
    </w:p>
    <w:p w14:paraId="4FB2D9A7" w14:textId="77777777" w:rsidR="007627A5" w:rsidRDefault="007627A5" w:rsidP="007627A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8"/>
        <w:gridCol w:w="5212"/>
      </w:tblGrid>
      <w:tr w:rsidR="007627A5" w14:paraId="2028305E" w14:textId="77777777" w:rsidTr="00023771">
        <w:tc>
          <w:tcPr>
            <w:tcW w:w="5228" w:type="dxa"/>
          </w:tcPr>
          <w:p w14:paraId="1B54AFBD" w14:textId="77777777" w:rsidR="007627A5" w:rsidRPr="009E7206" w:rsidRDefault="007627A5" w:rsidP="00AA4809">
            <w:pPr>
              <w:jc w:val="center"/>
              <w:rPr>
                <w:sz w:val="28"/>
                <w:szCs w:val="28"/>
              </w:rPr>
            </w:pPr>
            <w:r w:rsidRPr="009E7206">
              <w:rPr>
                <w:sz w:val="28"/>
                <w:szCs w:val="28"/>
              </w:rPr>
              <w:t>Evaluation Tool</w:t>
            </w:r>
          </w:p>
        </w:tc>
        <w:tc>
          <w:tcPr>
            <w:tcW w:w="5212" w:type="dxa"/>
          </w:tcPr>
          <w:p w14:paraId="1AE6B7DC" w14:textId="77777777" w:rsidR="007627A5" w:rsidRPr="009E7206" w:rsidRDefault="007627A5" w:rsidP="00AA4809">
            <w:pPr>
              <w:jc w:val="center"/>
              <w:rPr>
                <w:sz w:val="28"/>
                <w:szCs w:val="28"/>
              </w:rPr>
            </w:pPr>
            <w:r w:rsidRPr="009E7206">
              <w:rPr>
                <w:sz w:val="28"/>
                <w:szCs w:val="28"/>
              </w:rPr>
              <w:t>Mark Weight</w:t>
            </w:r>
          </w:p>
        </w:tc>
      </w:tr>
      <w:tr w:rsidR="007627A5" w14:paraId="79AD568F" w14:textId="77777777" w:rsidTr="00023771">
        <w:tc>
          <w:tcPr>
            <w:tcW w:w="5228" w:type="dxa"/>
            <w:vAlign w:val="center"/>
          </w:tcPr>
          <w:p w14:paraId="40D43787" w14:textId="77777777" w:rsidR="007627A5" w:rsidRDefault="007627A5" w:rsidP="00AA4809">
            <w:pPr>
              <w:spacing w:line="360" w:lineRule="auto"/>
              <w:jc w:val="center"/>
            </w:pPr>
            <w:r>
              <w:t>Tests and Quizzes</w:t>
            </w:r>
          </w:p>
        </w:tc>
        <w:tc>
          <w:tcPr>
            <w:tcW w:w="5212" w:type="dxa"/>
            <w:vAlign w:val="center"/>
          </w:tcPr>
          <w:p w14:paraId="2863046B" w14:textId="77777777" w:rsidR="007627A5" w:rsidRDefault="00023771" w:rsidP="00023771">
            <w:pPr>
              <w:spacing w:line="360" w:lineRule="auto"/>
              <w:jc w:val="center"/>
            </w:pPr>
            <w:r>
              <w:t>2</w:t>
            </w:r>
            <w:r w:rsidR="007925BF">
              <w:t>0</w:t>
            </w:r>
            <w:r w:rsidR="007627A5">
              <w:t>%</w:t>
            </w:r>
          </w:p>
        </w:tc>
      </w:tr>
      <w:tr w:rsidR="007627A5" w14:paraId="1BB77CC0" w14:textId="77777777" w:rsidTr="00023771">
        <w:tc>
          <w:tcPr>
            <w:tcW w:w="5228" w:type="dxa"/>
            <w:vAlign w:val="center"/>
          </w:tcPr>
          <w:p w14:paraId="09DE960D" w14:textId="77777777" w:rsidR="007627A5" w:rsidRDefault="007627A5" w:rsidP="00AA4809">
            <w:pPr>
              <w:spacing w:line="360" w:lineRule="auto"/>
              <w:jc w:val="center"/>
            </w:pPr>
            <w:r>
              <w:t>Assignments</w:t>
            </w:r>
          </w:p>
        </w:tc>
        <w:tc>
          <w:tcPr>
            <w:tcW w:w="5212" w:type="dxa"/>
            <w:vAlign w:val="center"/>
          </w:tcPr>
          <w:p w14:paraId="3B2F2BFE" w14:textId="77777777" w:rsidR="007627A5" w:rsidRDefault="007627A5" w:rsidP="007925BF">
            <w:pPr>
              <w:spacing w:line="360" w:lineRule="auto"/>
              <w:jc w:val="center"/>
            </w:pPr>
            <w:r>
              <w:t>2</w:t>
            </w:r>
            <w:r w:rsidR="007925BF">
              <w:t>0</w:t>
            </w:r>
            <w:r>
              <w:t xml:space="preserve"> %</w:t>
            </w:r>
          </w:p>
        </w:tc>
      </w:tr>
      <w:tr w:rsidR="007925BF" w14:paraId="0298DFB7" w14:textId="77777777" w:rsidTr="00023771">
        <w:tc>
          <w:tcPr>
            <w:tcW w:w="5228" w:type="dxa"/>
            <w:vAlign w:val="center"/>
          </w:tcPr>
          <w:p w14:paraId="6939A48B" w14:textId="77777777" w:rsidR="007925BF" w:rsidRDefault="007925BF" w:rsidP="00AA4809">
            <w:pPr>
              <w:spacing w:line="360" w:lineRule="auto"/>
              <w:jc w:val="center"/>
            </w:pPr>
            <w:r>
              <w:t>Essays</w:t>
            </w:r>
          </w:p>
        </w:tc>
        <w:tc>
          <w:tcPr>
            <w:tcW w:w="5212" w:type="dxa"/>
            <w:vAlign w:val="center"/>
          </w:tcPr>
          <w:p w14:paraId="636A5DAF" w14:textId="77777777" w:rsidR="007925BF" w:rsidRDefault="007925BF" w:rsidP="007925BF">
            <w:pPr>
              <w:spacing w:line="360" w:lineRule="auto"/>
              <w:jc w:val="center"/>
            </w:pPr>
            <w:r>
              <w:t>10 %</w:t>
            </w:r>
          </w:p>
        </w:tc>
      </w:tr>
      <w:tr w:rsidR="007627A5" w14:paraId="03D83999" w14:textId="77777777" w:rsidTr="00023771">
        <w:tc>
          <w:tcPr>
            <w:tcW w:w="5228" w:type="dxa"/>
            <w:vAlign w:val="center"/>
          </w:tcPr>
          <w:p w14:paraId="3DCB1A7D" w14:textId="77777777" w:rsidR="007627A5" w:rsidRDefault="007627A5" w:rsidP="00AA4809">
            <w:pPr>
              <w:spacing w:line="360" w:lineRule="auto"/>
              <w:jc w:val="center"/>
            </w:pPr>
            <w:r>
              <w:t>Mid-Term Exam</w:t>
            </w:r>
          </w:p>
        </w:tc>
        <w:tc>
          <w:tcPr>
            <w:tcW w:w="5212" w:type="dxa"/>
            <w:vAlign w:val="center"/>
          </w:tcPr>
          <w:p w14:paraId="33C4114B" w14:textId="77777777" w:rsidR="007627A5" w:rsidRDefault="007627A5" w:rsidP="00AA4809">
            <w:pPr>
              <w:spacing w:line="360" w:lineRule="auto"/>
              <w:jc w:val="center"/>
            </w:pPr>
            <w:r>
              <w:t>20 %</w:t>
            </w:r>
          </w:p>
        </w:tc>
      </w:tr>
      <w:tr w:rsidR="007627A5" w14:paraId="36FDE3A5" w14:textId="77777777" w:rsidTr="00023771">
        <w:tc>
          <w:tcPr>
            <w:tcW w:w="5228" w:type="dxa"/>
            <w:vAlign w:val="center"/>
          </w:tcPr>
          <w:p w14:paraId="192663C6" w14:textId="77777777" w:rsidR="007627A5" w:rsidRDefault="007627A5" w:rsidP="00AA4809">
            <w:pPr>
              <w:spacing w:line="360" w:lineRule="auto"/>
              <w:jc w:val="center"/>
            </w:pPr>
            <w:r>
              <w:t>Final Exam</w:t>
            </w:r>
          </w:p>
        </w:tc>
        <w:tc>
          <w:tcPr>
            <w:tcW w:w="5212" w:type="dxa"/>
            <w:vAlign w:val="center"/>
          </w:tcPr>
          <w:p w14:paraId="70CE5774" w14:textId="77777777" w:rsidR="007627A5" w:rsidRDefault="00023771" w:rsidP="00AA4809">
            <w:pPr>
              <w:spacing w:line="360" w:lineRule="auto"/>
              <w:jc w:val="center"/>
            </w:pPr>
            <w:r>
              <w:t>20 %</w:t>
            </w:r>
          </w:p>
        </w:tc>
      </w:tr>
      <w:tr w:rsidR="007627A5" w14:paraId="5B5878C5" w14:textId="77777777" w:rsidTr="00023771">
        <w:tc>
          <w:tcPr>
            <w:tcW w:w="5228" w:type="dxa"/>
            <w:vAlign w:val="center"/>
          </w:tcPr>
          <w:p w14:paraId="4512F700" w14:textId="77777777" w:rsidR="007627A5" w:rsidRDefault="007627A5" w:rsidP="00AA4809">
            <w:pPr>
              <w:spacing w:line="360" w:lineRule="auto"/>
              <w:jc w:val="center"/>
            </w:pPr>
            <w:r>
              <w:t>Independent Study Unit</w:t>
            </w:r>
          </w:p>
        </w:tc>
        <w:tc>
          <w:tcPr>
            <w:tcW w:w="5212" w:type="dxa"/>
            <w:vAlign w:val="center"/>
          </w:tcPr>
          <w:p w14:paraId="039A8E79" w14:textId="77777777" w:rsidR="007627A5" w:rsidRDefault="00023771" w:rsidP="00AA4809">
            <w:pPr>
              <w:spacing w:line="360" w:lineRule="auto"/>
              <w:jc w:val="center"/>
            </w:pPr>
            <w:r>
              <w:t>10 %</w:t>
            </w:r>
          </w:p>
        </w:tc>
      </w:tr>
    </w:tbl>
    <w:p w14:paraId="6C1DFBF9" w14:textId="77777777" w:rsidR="007627A5" w:rsidRDefault="007627A5" w:rsidP="007627A5"/>
    <w:p w14:paraId="55587A90" w14:textId="77777777" w:rsidR="007627A5" w:rsidRDefault="007627A5" w:rsidP="007627A5"/>
    <w:p w14:paraId="3E62D0F0" w14:textId="77777777" w:rsidR="007627A5" w:rsidRDefault="007627A5" w:rsidP="007627A5">
      <w:r>
        <w:t xml:space="preserve">The </w:t>
      </w:r>
      <w:r>
        <w:rPr>
          <w:b/>
        </w:rPr>
        <w:t>Independent Study Unit</w:t>
      </w:r>
      <w:r>
        <w:t xml:space="preserve"> is submitted at the end of the semester but is given to students one to one and a half months prior to its due date.  This allows students to work independently in library research and in the writing process over the course of the entire time and will not interfere with study or any activities given at the end of the semester.</w:t>
      </w:r>
    </w:p>
    <w:p w14:paraId="6FF64CDE" w14:textId="77777777" w:rsidR="007627A5" w:rsidRDefault="007627A5" w:rsidP="007627A5">
      <w:pPr>
        <w:jc w:val="both"/>
      </w:pPr>
    </w:p>
    <w:p w14:paraId="56EFDE01" w14:textId="77777777" w:rsidR="007627A5" w:rsidRDefault="007627A5" w:rsidP="007627A5">
      <w:pPr>
        <w:jc w:val="both"/>
      </w:pPr>
      <w:r>
        <w:t>The report card focuses on two distinct, but related aspects of student achievement: the achievement of curriculum expectations, and the development of learning skills.  To more clearly reflect these two aspects of student achievement, the report card contains separate sections for reporting on achievement of the curriculum expectations and for reporting on demonstrated skill required for effective learning.</w:t>
      </w:r>
    </w:p>
    <w:p w14:paraId="4B24A1DB" w14:textId="77777777" w:rsidR="007627A5" w:rsidRDefault="007627A5" w:rsidP="007627A5">
      <w:pPr>
        <w:jc w:val="both"/>
      </w:pPr>
    </w:p>
    <w:p w14:paraId="57623210" w14:textId="77777777" w:rsidR="00106232" w:rsidRPr="00106232" w:rsidRDefault="007627A5" w:rsidP="007627A5">
      <w:pPr>
        <w:jc w:val="center"/>
      </w:pPr>
      <w:r>
        <w:rPr>
          <w:sz w:val="48"/>
          <w:szCs w:val="48"/>
          <w:u w:val="single"/>
        </w:rPr>
        <w:br w:type="page"/>
      </w:r>
      <w:r w:rsidR="00106232" w:rsidRPr="00821C31">
        <w:rPr>
          <w:sz w:val="40"/>
          <w:szCs w:val="40"/>
        </w:rPr>
        <w:lastRenderedPageBreak/>
        <w:t>Plagiarism and Academic Dishonesty</w:t>
      </w:r>
    </w:p>
    <w:p w14:paraId="6D27720B" w14:textId="77777777" w:rsidR="00106232" w:rsidRPr="00821C31" w:rsidRDefault="00106232" w:rsidP="00106232">
      <w:pPr>
        <w:jc w:val="center"/>
        <w:rPr>
          <w:sz w:val="40"/>
          <w:szCs w:val="40"/>
        </w:rPr>
      </w:pPr>
    </w:p>
    <w:p w14:paraId="1D4EEEDC" w14:textId="77777777" w:rsidR="00106232" w:rsidRPr="00821C31" w:rsidRDefault="00106232" w:rsidP="00106232">
      <w:pPr>
        <w:rPr>
          <w:b/>
          <w:sz w:val="28"/>
          <w:szCs w:val="28"/>
        </w:rPr>
      </w:pPr>
      <w:r w:rsidRPr="00821C31">
        <w:rPr>
          <w:b/>
          <w:sz w:val="28"/>
          <w:szCs w:val="28"/>
        </w:rPr>
        <w:t>What are plagiarism and academic dishonesty?</w:t>
      </w:r>
    </w:p>
    <w:p w14:paraId="782E1FE5" w14:textId="77777777" w:rsidR="00106232" w:rsidRPr="00821C31" w:rsidRDefault="00106232" w:rsidP="00106232">
      <w:pPr>
        <w:pStyle w:val="ListParagraph"/>
        <w:numPr>
          <w:ilvl w:val="0"/>
          <w:numId w:val="7"/>
        </w:numPr>
        <w:rPr>
          <w:sz w:val="28"/>
          <w:szCs w:val="28"/>
        </w:rPr>
      </w:pPr>
      <w:r w:rsidRPr="00821C31">
        <w:rPr>
          <w:sz w:val="28"/>
          <w:szCs w:val="28"/>
        </w:rPr>
        <w:t>Copying from another student</w:t>
      </w:r>
    </w:p>
    <w:p w14:paraId="1C8A9A51" w14:textId="77777777" w:rsidR="00106232" w:rsidRPr="00821C31" w:rsidRDefault="00106232" w:rsidP="00106232">
      <w:pPr>
        <w:pStyle w:val="ListParagraph"/>
        <w:numPr>
          <w:ilvl w:val="0"/>
          <w:numId w:val="7"/>
        </w:numPr>
        <w:rPr>
          <w:sz w:val="28"/>
          <w:szCs w:val="28"/>
        </w:rPr>
      </w:pPr>
      <w:r w:rsidRPr="00821C31">
        <w:rPr>
          <w:sz w:val="28"/>
          <w:szCs w:val="28"/>
        </w:rPr>
        <w:t>Copying from another source such as the Internet, books and even dictionary definitions</w:t>
      </w:r>
    </w:p>
    <w:p w14:paraId="0C4ECE4D" w14:textId="77777777" w:rsidR="00106232" w:rsidRPr="00821C31" w:rsidRDefault="00106232" w:rsidP="00106232">
      <w:pPr>
        <w:pStyle w:val="ListParagraph"/>
        <w:numPr>
          <w:ilvl w:val="0"/>
          <w:numId w:val="7"/>
        </w:numPr>
        <w:rPr>
          <w:sz w:val="28"/>
          <w:szCs w:val="28"/>
        </w:rPr>
      </w:pPr>
      <w:r w:rsidRPr="00821C31">
        <w:rPr>
          <w:sz w:val="28"/>
          <w:szCs w:val="28"/>
        </w:rPr>
        <w:t>“</w:t>
      </w:r>
      <w:r w:rsidR="00564E91" w:rsidRPr="00821C31">
        <w:rPr>
          <w:sz w:val="28"/>
          <w:szCs w:val="28"/>
        </w:rPr>
        <w:t>Recycling</w:t>
      </w:r>
      <w:r w:rsidRPr="00821C31">
        <w:rPr>
          <w:sz w:val="28"/>
          <w:szCs w:val="28"/>
        </w:rPr>
        <w:t xml:space="preserve">” old pieces of work, even if </w:t>
      </w:r>
      <w:proofErr w:type="gramStart"/>
      <w:r w:rsidRPr="00821C31">
        <w:rPr>
          <w:sz w:val="28"/>
          <w:szCs w:val="28"/>
        </w:rPr>
        <w:t>they’re</w:t>
      </w:r>
      <w:proofErr w:type="gramEnd"/>
      <w:r w:rsidRPr="00821C31">
        <w:rPr>
          <w:sz w:val="28"/>
          <w:szCs w:val="28"/>
        </w:rPr>
        <w:t xml:space="preserve"> your own.</w:t>
      </w:r>
    </w:p>
    <w:p w14:paraId="464D0E47" w14:textId="77777777" w:rsidR="00106232" w:rsidRPr="00821C31" w:rsidRDefault="00106232" w:rsidP="00106232">
      <w:pPr>
        <w:pStyle w:val="ListParagraph"/>
        <w:numPr>
          <w:ilvl w:val="0"/>
          <w:numId w:val="7"/>
        </w:numPr>
        <w:rPr>
          <w:sz w:val="28"/>
          <w:szCs w:val="28"/>
        </w:rPr>
      </w:pPr>
      <w:r w:rsidRPr="00821C31">
        <w:rPr>
          <w:sz w:val="28"/>
          <w:szCs w:val="28"/>
        </w:rPr>
        <w:t>Using quotations from another source without putting them in quotation marks and citing them properly</w:t>
      </w:r>
    </w:p>
    <w:p w14:paraId="15299D60" w14:textId="77777777" w:rsidR="00106232" w:rsidRPr="00821C31" w:rsidRDefault="00106232" w:rsidP="00106232">
      <w:pPr>
        <w:pStyle w:val="ListParagraph"/>
        <w:numPr>
          <w:ilvl w:val="0"/>
          <w:numId w:val="7"/>
        </w:numPr>
        <w:rPr>
          <w:sz w:val="28"/>
          <w:szCs w:val="28"/>
        </w:rPr>
      </w:pPr>
      <w:r w:rsidRPr="00821C31">
        <w:rPr>
          <w:sz w:val="28"/>
          <w:szCs w:val="28"/>
        </w:rPr>
        <w:t xml:space="preserve">Cheating on a test or </w:t>
      </w:r>
      <w:proofErr w:type="gramStart"/>
      <w:r w:rsidRPr="00821C31">
        <w:rPr>
          <w:sz w:val="28"/>
          <w:szCs w:val="28"/>
        </w:rPr>
        <w:t>exam  such</w:t>
      </w:r>
      <w:proofErr w:type="gramEnd"/>
      <w:r w:rsidRPr="00821C31">
        <w:rPr>
          <w:sz w:val="28"/>
          <w:szCs w:val="28"/>
        </w:rPr>
        <w:t xml:space="preserve"> as by talking to another student, using notes, books or a dictionary without permission</w:t>
      </w:r>
    </w:p>
    <w:p w14:paraId="78872EB5" w14:textId="77777777" w:rsidR="00106232" w:rsidRPr="00821C31" w:rsidRDefault="00106232" w:rsidP="00106232">
      <w:pPr>
        <w:pStyle w:val="ListParagraph"/>
        <w:numPr>
          <w:ilvl w:val="0"/>
          <w:numId w:val="7"/>
        </w:numPr>
        <w:rPr>
          <w:sz w:val="28"/>
          <w:szCs w:val="28"/>
        </w:rPr>
      </w:pPr>
      <w:r w:rsidRPr="00821C31">
        <w:rPr>
          <w:sz w:val="28"/>
          <w:szCs w:val="28"/>
        </w:rPr>
        <w:t>Helping other students to cheat on a test or exam</w:t>
      </w:r>
    </w:p>
    <w:p w14:paraId="7517D6DA" w14:textId="77777777" w:rsidR="00106232" w:rsidRPr="00821C31" w:rsidRDefault="00106232" w:rsidP="00106232">
      <w:pPr>
        <w:rPr>
          <w:b/>
          <w:sz w:val="28"/>
          <w:szCs w:val="28"/>
        </w:rPr>
      </w:pPr>
      <w:proofErr w:type="gramStart"/>
      <w:r w:rsidRPr="00821C31">
        <w:rPr>
          <w:b/>
          <w:sz w:val="28"/>
          <w:szCs w:val="28"/>
        </w:rPr>
        <w:t>What’s</w:t>
      </w:r>
      <w:proofErr w:type="gramEnd"/>
      <w:r w:rsidRPr="00821C31">
        <w:rPr>
          <w:b/>
          <w:sz w:val="28"/>
          <w:szCs w:val="28"/>
        </w:rPr>
        <w:t xml:space="preserve"> so bad about it?</w:t>
      </w:r>
    </w:p>
    <w:p w14:paraId="2E9A6833" w14:textId="77777777" w:rsidR="00106232" w:rsidRPr="00821C31" w:rsidRDefault="00106232" w:rsidP="00106232">
      <w:pPr>
        <w:pStyle w:val="ListParagraph"/>
        <w:numPr>
          <w:ilvl w:val="0"/>
          <w:numId w:val="7"/>
        </w:numPr>
        <w:rPr>
          <w:sz w:val="28"/>
          <w:szCs w:val="28"/>
        </w:rPr>
      </w:pPr>
      <w:r w:rsidRPr="00821C31">
        <w:rPr>
          <w:sz w:val="28"/>
          <w:szCs w:val="28"/>
        </w:rPr>
        <w:t>It means that some students are given advantages that others do not have, which means not everyone is given an equal chance</w:t>
      </w:r>
    </w:p>
    <w:p w14:paraId="749C41DE" w14:textId="77777777" w:rsidR="00106232" w:rsidRPr="00821C31" w:rsidRDefault="00106232" w:rsidP="00106232">
      <w:pPr>
        <w:pStyle w:val="ListParagraph"/>
        <w:numPr>
          <w:ilvl w:val="0"/>
          <w:numId w:val="7"/>
        </w:numPr>
        <w:rPr>
          <w:sz w:val="28"/>
          <w:szCs w:val="28"/>
        </w:rPr>
      </w:pPr>
      <w:r w:rsidRPr="00821C31">
        <w:rPr>
          <w:sz w:val="28"/>
          <w:szCs w:val="28"/>
        </w:rPr>
        <w:t>Your teachers cannot get an accurate idea of your abilities unless you show them your own work.  This means you might not get help when you need it.</w:t>
      </w:r>
    </w:p>
    <w:p w14:paraId="2997DD95" w14:textId="77777777" w:rsidR="00106232" w:rsidRPr="00821C31" w:rsidRDefault="00106232" w:rsidP="00106232">
      <w:pPr>
        <w:pStyle w:val="ListParagraph"/>
        <w:numPr>
          <w:ilvl w:val="0"/>
          <w:numId w:val="7"/>
        </w:numPr>
        <w:rPr>
          <w:sz w:val="28"/>
          <w:szCs w:val="28"/>
        </w:rPr>
      </w:pPr>
      <w:r w:rsidRPr="00821C31">
        <w:rPr>
          <w:sz w:val="28"/>
          <w:szCs w:val="28"/>
        </w:rPr>
        <w:t>Other people’s work is their property.  When you copy, you are stealing from other writers.</w:t>
      </w:r>
    </w:p>
    <w:p w14:paraId="421C6164" w14:textId="77777777" w:rsidR="00106232" w:rsidRPr="00821C31" w:rsidRDefault="00106232" w:rsidP="00106232">
      <w:pPr>
        <w:rPr>
          <w:b/>
          <w:sz w:val="28"/>
          <w:szCs w:val="28"/>
        </w:rPr>
      </w:pPr>
      <w:r w:rsidRPr="00821C31">
        <w:rPr>
          <w:b/>
          <w:sz w:val="28"/>
          <w:szCs w:val="28"/>
        </w:rPr>
        <w:t>What happens if I do this?</w:t>
      </w:r>
    </w:p>
    <w:p w14:paraId="55D0FF03" w14:textId="77777777" w:rsidR="00106232" w:rsidRPr="00821C31" w:rsidRDefault="00106232" w:rsidP="00106232">
      <w:pPr>
        <w:pStyle w:val="ListParagraph"/>
        <w:numPr>
          <w:ilvl w:val="0"/>
          <w:numId w:val="7"/>
        </w:numPr>
        <w:rPr>
          <w:sz w:val="28"/>
          <w:szCs w:val="28"/>
        </w:rPr>
      </w:pPr>
      <w:r w:rsidRPr="00821C31">
        <w:rPr>
          <w:sz w:val="28"/>
          <w:szCs w:val="28"/>
        </w:rPr>
        <w:t>Cheating on a written assignment will result in an automatic mark of zero.</w:t>
      </w:r>
    </w:p>
    <w:p w14:paraId="4DD3ED15" w14:textId="77777777" w:rsidR="00106232" w:rsidRPr="00821C31" w:rsidRDefault="00106232" w:rsidP="00106232">
      <w:pPr>
        <w:pStyle w:val="ListParagraph"/>
        <w:numPr>
          <w:ilvl w:val="0"/>
          <w:numId w:val="7"/>
        </w:numPr>
        <w:rPr>
          <w:sz w:val="28"/>
          <w:szCs w:val="28"/>
        </w:rPr>
      </w:pPr>
      <w:r w:rsidRPr="00821C31">
        <w:rPr>
          <w:sz w:val="28"/>
          <w:szCs w:val="28"/>
        </w:rPr>
        <w:t>Ch</w:t>
      </w:r>
      <w:r w:rsidR="00564E91">
        <w:rPr>
          <w:sz w:val="28"/>
          <w:szCs w:val="28"/>
        </w:rPr>
        <w:t>eating on a</w:t>
      </w:r>
      <w:r w:rsidRPr="00821C31">
        <w:rPr>
          <w:sz w:val="28"/>
          <w:szCs w:val="28"/>
        </w:rPr>
        <w:t xml:space="preserve"> quiz or test will result in an automatic mark of zero, even if you only helped someone else to cheat.</w:t>
      </w:r>
    </w:p>
    <w:p w14:paraId="563B140C" w14:textId="77777777" w:rsidR="00106232" w:rsidRPr="00821C31" w:rsidRDefault="00106232" w:rsidP="00106232">
      <w:pPr>
        <w:pStyle w:val="ListParagraph"/>
        <w:numPr>
          <w:ilvl w:val="0"/>
          <w:numId w:val="7"/>
        </w:numPr>
        <w:rPr>
          <w:sz w:val="28"/>
          <w:szCs w:val="28"/>
        </w:rPr>
      </w:pPr>
      <w:r w:rsidRPr="00821C31">
        <w:rPr>
          <w:sz w:val="28"/>
          <w:szCs w:val="28"/>
        </w:rPr>
        <w:t>Cheating on a midterm exam will result in a mark of zero on that exam</w:t>
      </w:r>
    </w:p>
    <w:p w14:paraId="337CECE6" w14:textId="77777777" w:rsidR="00106232" w:rsidRPr="00821C31" w:rsidRDefault="00106232" w:rsidP="00106232">
      <w:pPr>
        <w:pStyle w:val="ListParagraph"/>
        <w:numPr>
          <w:ilvl w:val="0"/>
          <w:numId w:val="7"/>
        </w:numPr>
        <w:rPr>
          <w:sz w:val="28"/>
          <w:szCs w:val="28"/>
        </w:rPr>
      </w:pPr>
      <w:r w:rsidRPr="00821C31">
        <w:rPr>
          <w:sz w:val="28"/>
          <w:szCs w:val="28"/>
        </w:rPr>
        <w:t xml:space="preserve">Cheating on the final exam will result in a mark of zero </w:t>
      </w:r>
      <w:r w:rsidRPr="00821C31">
        <w:rPr>
          <w:i/>
          <w:sz w:val="28"/>
          <w:szCs w:val="28"/>
          <w:u w:val="single"/>
        </w:rPr>
        <w:t>for the entire course</w:t>
      </w:r>
      <w:r w:rsidRPr="00821C31">
        <w:rPr>
          <w:sz w:val="28"/>
          <w:szCs w:val="28"/>
        </w:rPr>
        <w:t>.</w:t>
      </w:r>
    </w:p>
    <w:p w14:paraId="5A98F38B" w14:textId="77777777" w:rsidR="00106232" w:rsidRPr="00821C31" w:rsidRDefault="00106232" w:rsidP="00106232">
      <w:pPr>
        <w:pStyle w:val="ListParagraph"/>
        <w:numPr>
          <w:ilvl w:val="0"/>
          <w:numId w:val="7"/>
        </w:numPr>
        <w:rPr>
          <w:sz w:val="28"/>
          <w:szCs w:val="28"/>
        </w:rPr>
      </w:pPr>
      <w:r w:rsidRPr="00821C31">
        <w:rPr>
          <w:sz w:val="28"/>
          <w:szCs w:val="28"/>
        </w:rPr>
        <w:t>In all cases, you will not be given a second chance.</w:t>
      </w:r>
    </w:p>
    <w:p w14:paraId="38C3F9FB" w14:textId="77777777" w:rsidR="00106232" w:rsidRDefault="00106232" w:rsidP="00106232">
      <w:pPr>
        <w:rPr>
          <w:sz w:val="28"/>
          <w:szCs w:val="28"/>
        </w:rPr>
      </w:pPr>
      <w:r w:rsidRPr="00821C31">
        <w:rPr>
          <w:sz w:val="28"/>
          <w:szCs w:val="28"/>
        </w:rPr>
        <w:t xml:space="preserve">If you have any questions about using other sources, </w:t>
      </w:r>
      <w:proofErr w:type="gramStart"/>
      <w:r w:rsidRPr="00821C31">
        <w:rPr>
          <w:sz w:val="28"/>
          <w:szCs w:val="28"/>
        </w:rPr>
        <w:t>don’t</w:t>
      </w:r>
      <w:proofErr w:type="gramEnd"/>
      <w:r w:rsidRPr="00821C31">
        <w:rPr>
          <w:sz w:val="28"/>
          <w:szCs w:val="28"/>
        </w:rPr>
        <w:t xml:space="preserve"> be afraid to ask your teacher or the writing tutor for help.</w:t>
      </w:r>
    </w:p>
    <w:p w14:paraId="5159EDE5" w14:textId="77777777" w:rsidR="00106232" w:rsidRPr="00106232" w:rsidRDefault="00106232" w:rsidP="00106232">
      <w:pPr>
        <w:rPr>
          <w:sz w:val="28"/>
          <w:szCs w:val="28"/>
        </w:rPr>
      </w:pPr>
      <w:r>
        <w:rPr>
          <w:sz w:val="28"/>
          <w:szCs w:val="28"/>
        </w:rPr>
        <w:br w:type="page"/>
      </w:r>
    </w:p>
    <w:p w14:paraId="0208509F" w14:textId="77777777" w:rsidR="00106232" w:rsidRDefault="00106232" w:rsidP="00106232">
      <w:pPr>
        <w:jc w:val="center"/>
        <w:rPr>
          <w:sz w:val="40"/>
          <w:szCs w:val="40"/>
        </w:rPr>
      </w:pPr>
      <w:r w:rsidRPr="00F46FE1">
        <w:rPr>
          <w:sz w:val="40"/>
          <w:szCs w:val="40"/>
        </w:rPr>
        <w:t>Classroom Etiquette and Expectations</w:t>
      </w:r>
    </w:p>
    <w:p w14:paraId="1409A2DB" w14:textId="77777777" w:rsidR="00106232" w:rsidRPr="00F46FE1" w:rsidRDefault="00106232" w:rsidP="00106232">
      <w:pPr>
        <w:jc w:val="center"/>
        <w:rPr>
          <w:sz w:val="40"/>
          <w:szCs w:val="40"/>
        </w:rPr>
      </w:pPr>
    </w:p>
    <w:p w14:paraId="50B95CCA" w14:textId="77777777" w:rsidR="00106232" w:rsidRDefault="00106232" w:rsidP="00142135">
      <w:pPr>
        <w:pStyle w:val="ListParagraph"/>
        <w:numPr>
          <w:ilvl w:val="0"/>
          <w:numId w:val="7"/>
        </w:numPr>
        <w:rPr>
          <w:sz w:val="28"/>
          <w:szCs w:val="28"/>
        </w:rPr>
      </w:pPr>
      <w:r w:rsidRPr="00023771">
        <w:rPr>
          <w:sz w:val="28"/>
          <w:szCs w:val="28"/>
        </w:rPr>
        <w:t xml:space="preserve">Students are required to be present and engaged in class in order to be counted as present.  In order to be engaged, students must have appropriate texts and a notebook.  </w:t>
      </w:r>
    </w:p>
    <w:p w14:paraId="722988D2" w14:textId="77777777" w:rsidR="00023771" w:rsidRPr="00023771" w:rsidRDefault="00023771" w:rsidP="00023771">
      <w:pPr>
        <w:pStyle w:val="ListParagraph"/>
        <w:rPr>
          <w:sz w:val="28"/>
          <w:szCs w:val="28"/>
        </w:rPr>
      </w:pPr>
    </w:p>
    <w:p w14:paraId="3E72DF85" w14:textId="77777777" w:rsidR="00106232" w:rsidRDefault="00106232" w:rsidP="00106232">
      <w:pPr>
        <w:pStyle w:val="ListParagraph"/>
        <w:numPr>
          <w:ilvl w:val="0"/>
          <w:numId w:val="7"/>
        </w:numPr>
        <w:rPr>
          <w:sz w:val="28"/>
          <w:szCs w:val="28"/>
        </w:rPr>
      </w:pPr>
      <w:r>
        <w:rPr>
          <w:sz w:val="28"/>
          <w:szCs w:val="28"/>
        </w:rPr>
        <w:t xml:space="preserve">Class begins </w:t>
      </w:r>
      <w:r w:rsidR="00564E91">
        <w:rPr>
          <w:sz w:val="28"/>
          <w:szCs w:val="28"/>
        </w:rPr>
        <w:t>promptly</w:t>
      </w:r>
      <w:r>
        <w:rPr>
          <w:sz w:val="28"/>
          <w:szCs w:val="28"/>
        </w:rPr>
        <w:t xml:space="preserve"> and students will be recorded as late if they arrive </w:t>
      </w:r>
      <w:r w:rsidR="00BB488E">
        <w:rPr>
          <w:sz w:val="28"/>
          <w:szCs w:val="28"/>
        </w:rPr>
        <w:t>up to 15</w:t>
      </w:r>
      <w:r w:rsidR="00564E91">
        <w:rPr>
          <w:sz w:val="28"/>
          <w:szCs w:val="28"/>
        </w:rPr>
        <w:t xml:space="preserve"> minutes late.  </w:t>
      </w:r>
      <w:r>
        <w:rPr>
          <w:sz w:val="28"/>
          <w:szCs w:val="28"/>
        </w:rPr>
        <w:t xml:space="preserve">Students who arrive </w:t>
      </w:r>
      <w:r w:rsidR="00BB488E">
        <w:rPr>
          <w:sz w:val="28"/>
          <w:szCs w:val="28"/>
        </w:rPr>
        <w:t>after 15 minutes</w:t>
      </w:r>
      <w:r w:rsidR="00FC145B">
        <w:rPr>
          <w:sz w:val="28"/>
          <w:szCs w:val="28"/>
        </w:rPr>
        <w:t xml:space="preserve"> ha</w:t>
      </w:r>
      <w:r w:rsidR="00023771">
        <w:rPr>
          <w:sz w:val="28"/>
          <w:szCs w:val="28"/>
        </w:rPr>
        <w:t>ve</w:t>
      </w:r>
      <w:r w:rsidR="00FC145B">
        <w:rPr>
          <w:sz w:val="28"/>
          <w:szCs w:val="28"/>
        </w:rPr>
        <w:t xml:space="preserve"> elapsed</w:t>
      </w:r>
      <w:r>
        <w:rPr>
          <w:sz w:val="28"/>
          <w:szCs w:val="28"/>
        </w:rPr>
        <w:t xml:space="preserve"> will be recorded as absent.</w:t>
      </w:r>
    </w:p>
    <w:p w14:paraId="57F5B546" w14:textId="77777777" w:rsidR="00BB488E" w:rsidRDefault="00BB488E" w:rsidP="00BB488E">
      <w:pPr>
        <w:pStyle w:val="ListParagraph"/>
        <w:rPr>
          <w:sz w:val="28"/>
          <w:szCs w:val="28"/>
        </w:rPr>
      </w:pPr>
    </w:p>
    <w:p w14:paraId="083834F8" w14:textId="77777777" w:rsidR="00BB488E" w:rsidRDefault="00BB488E" w:rsidP="00106232">
      <w:pPr>
        <w:pStyle w:val="ListParagraph"/>
        <w:numPr>
          <w:ilvl w:val="0"/>
          <w:numId w:val="7"/>
        </w:numPr>
        <w:rPr>
          <w:sz w:val="28"/>
          <w:szCs w:val="28"/>
        </w:rPr>
      </w:pPr>
      <w:r>
        <w:rPr>
          <w:sz w:val="28"/>
          <w:szCs w:val="28"/>
        </w:rPr>
        <w:t>Students must attend class wearing their full school uniform.  Any student not in uniform will be sent out of the classroom, counted as absent and a letter will be sent to your parents.</w:t>
      </w:r>
    </w:p>
    <w:p w14:paraId="6F54CF34" w14:textId="77777777" w:rsidR="00106232" w:rsidRDefault="00106232" w:rsidP="00106232">
      <w:pPr>
        <w:pStyle w:val="ListParagraph"/>
        <w:rPr>
          <w:sz w:val="28"/>
          <w:szCs w:val="28"/>
        </w:rPr>
      </w:pPr>
    </w:p>
    <w:p w14:paraId="239DF82D" w14:textId="77777777" w:rsidR="00106232" w:rsidRDefault="00106232" w:rsidP="00106232">
      <w:pPr>
        <w:pStyle w:val="ListParagraph"/>
        <w:numPr>
          <w:ilvl w:val="0"/>
          <w:numId w:val="7"/>
        </w:numPr>
        <w:rPr>
          <w:sz w:val="28"/>
          <w:szCs w:val="28"/>
        </w:rPr>
      </w:pPr>
      <w:r>
        <w:rPr>
          <w:sz w:val="28"/>
          <w:szCs w:val="28"/>
        </w:rPr>
        <w:t>Any extensions on submitted material must be requested at least three days prior to the due date.</w:t>
      </w:r>
    </w:p>
    <w:p w14:paraId="7E469A9B" w14:textId="77777777" w:rsidR="00106232" w:rsidRDefault="00106232" w:rsidP="00106232">
      <w:pPr>
        <w:pStyle w:val="ListParagraph"/>
        <w:rPr>
          <w:sz w:val="28"/>
          <w:szCs w:val="28"/>
        </w:rPr>
      </w:pPr>
    </w:p>
    <w:p w14:paraId="75A6185A" w14:textId="77777777" w:rsidR="00106232" w:rsidRDefault="00106232" w:rsidP="00106232">
      <w:pPr>
        <w:pStyle w:val="ListParagraph"/>
        <w:numPr>
          <w:ilvl w:val="0"/>
          <w:numId w:val="7"/>
        </w:numPr>
        <w:rPr>
          <w:sz w:val="28"/>
          <w:szCs w:val="28"/>
        </w:rPr>
      </w:pPr>
      <w:r>
        <w:rPr>
          <w:sz w:val="28"/>
          <w:szCs w:val="28"/>
        </w:rPr>
        <w:t>Students who are absent on the days of debates, presentations, group work, etc. will receive a mark of zero.</w:t>
      </w:r>
    </w:p>
    <w:p w14:paraId="00013234" w14:textId="77777777" w:rsidR="00106232" w:rsidRDefault="00106232" w:rsidP="00106232">
      <w:pPr>
        <w:pStyle w:val="ListParagraph"/>
        <w:rPr>
          <w:sz w:val="28"/>
          <w:szCs w:val="28"/>
        </w:rPr>
      </w:pPr>
    </w:p>
    <w:p w14:paraId="48EFB1F5" w14:textId="77777777" w:rsidR="00106232" w:rsidRDefault="00106232" w:rsidP="00106232">
      <w:pPr>
        <w:pStyle w:val="ListParagraph"/>
        <w:numPr>
          <w:ilvl w:val="0"/>
          <w:numId w:val="7"/>
        </w:numPr>
        <w:rPr>
          <w:sz w:val="28"/>
          <w:szCs w:val="28"/>
        </w:rPr>
      </w:pPr>
      <w:r>
        <w:rPr>
          <w:sz w:val="28"/>
          <w:szCs w:val="28"/>
        </w:rPr>
        <w:t>Students must show fellow students and the teacher courtesy and respect in all classroom activities.</w:t>
      </w:r>
    </w:p>
    <w:p w14:paraId="2E8ADF45" w14:textId="77777777" w:rsidR="00106232" w:rsidRDefault="00106232" w:rsidP="00023771">
      <w:pPr>
        <w:pStyle w:val="ListParagraph"/>
        <w:ind w:left="0"/>
        <w:rPr>
          <w:sz w:val="28"/>
          <w:szCs w:val="28"/>
        </w:rPr>
      </w:pPr>
    </w:p>
    <w:p w14:paraId="20A4248C" w14:textId="77777777" w:rsidR="00106232" w:rsidRDefault="00106232" w:rsidP="00106232">
      <w:r>
        <w:br w:type="page"/>
      </w:r>
    </w:p>
    <w:p w14:paraId="541AD777" w14:textId="77777777" w:rsidR="00106232" w:rsidRPr="00FC145B" w:rsidRDefault="00106232" w:rsidP="00106232">
      <w:pPr>
        <w:jc w:val="center"/>
        <w:rPr>
          <w:sz w:val="40"/>
          <w:szCs w:val="40"/>
          <w:u w:val="single"/>
        </w:rPr>
      </w:pPr>
      <w:r w:rsidRPr="00FC145B">
        <w:rPr>
          <w:sz w:val="40"/>
          <w:szCs w:val="40"/>
          <w:u w:val="single"/>
        </w:rPr>
        <w:t>ENG4U – Mark Breakdown</w:t>
      </w:r>
    </w:p>
    <w:p w14:paraId="24C8CA72" w14:textId="77777777" w:rsidR="00106232" w:rsidRDefault="00106232" w:rsidP="00106232">
      <w:pPr>
        <w:spacing w:line="360" w:lineRule="auto"/>
        <w:rPr>
          <w:sz w:val="28"/>
          <w:szCs w:val="28"/>
        </w:rPr>
      </w:pPr>
    </w:p>
    <w:p w14:paraId="460B4590" w14:textId="77777777" w:rsidR="00106232" w:rsidRPr="00121045" w:rsidRDefault="00106232" w:rsidP="00106232">
      <w:pPr>
        <w:spacing w:line="360" w:lineRule="auto"/>
        <w:jc w:val="center"/>
        <w:rPr>
          <w:sz w:val="28"/>
          <w:szCs w:val="28"/>
        </w:rPr>
      </w:pPr>
      <w:r w:rsidRPr="00121045">
        <w:rPr>
          <w:sz w:val="28"/>
          <w:szCs w:val="28"/>
        </w:rPr>
        <w:t>Term Work:</w:t>
      </w:r>
      <w:r w:rsidRPr="00121045">
        <w:rPr>
          <w:sz w:val="28"/>
          <w:szCs w:val="28"/>
        </w:rPr>
        <w:tab/>
      </w:r>
      <w:r w:rsidRPr="00121045">
        <w:rPr>
          <w:sz w:val="28"/>
          <w:szCs w:val="28"/>
        </w:rPr>
        <w:tab/>
      </w:r>
      <w:r w:rsidRPr="00121045">
        <w:rPr>
          <w:sz w:val="28"/>
          <w:szCs w:val="28"/>
        </w:rPr>
        <w:tab/>
      </w:r>
      <w:r w:rsidR="007627A5">
        <w:rPr>
          <w:sz w:val="28"/>
          <w:szCs w:val="28"/>
        </w:rPr>
        <w:tab/>
      </w:r>
      <w:r w:rsidR="007627A5">
        <w:rPr>
          <w:sz w:val="28"/>
          <w:szCs w:val="28"/>
        </w:rPr>
        <w:tab/>
      </w:r>
      <w:r w:rsidR="007627A5">
        <w:rPr>
          <w:sz w:val="28"/>
          <w:szCs w:val="28"/>
        </w:rPr>
        <w:tab/>
      </w:r>
      <w:r w:rsidRPr="00121045">
        <w:rPr>
          <w:sz w:val="28"/>
          <w:szCs w:val="28"/>
        </w:rPr>
        <w:tab/>
      </w:r>
      <w:r>
        <w:rPr>
          <w:sz w:val="28"/>
          <w:szCs w:val="28"/>
        </w:rPr>
        <w:tab/>
      </w:r>
      <w:r w:rsidRPr="00121045">
        <w:rPr>
          <w:sz w:val="28"/>
          <w:szCs w:val="28"/>
        </w:rPr>
        <w:t>70%</w:t>
      </w:r>
    </w:p>
    <w:p w14:paraId="39789076" w14:textId="77777777" w:rsidR="00106232" w:rsidRPr="00121045" w:rsidRDefault="00106232" w:rsidP="00106232">
      <w:pPr>
        <w:pStyle w:val="ListParagraph"/>
        <w:numPr>
          <w:ilvl w:val="0"/>
          <w:numId w:val="7"/>
        </w:numPr>
        <w:spacing w:line="360" w:lineRule="auto"/>
        <w:jc w:val="center"/>
        <w:rPr>
          <w:sz w:val="28"/>
          <w:szCs w:val="28"/>
        </w:rPr>
      </w:pPr>
      <w:r w:rsidRPr="00121045">
        <w:rPr>
          <w:sz w:val="28"/>
          <w:szCs w:val="28"/>
        </w:rPr>
        <w:t>Journals</w:t>
      </w:r>
      <w:r w:rsidR="007627A5">
        <w:rPr>
          <w:sz w:val="28"/>
          <w:szCs w:val="28"/>
        </w:rPr>
        <w:t xml:space="preserve"> / Creative Writing / Presentations</w:t>
      </w:r>
      <w:r w:rsidR="007627A5">
        <w:rPr>
          <w:sz w:val="28"/>
          <w:szCs w:val="28"/>
        </w:rPr>
        <w:tab/>
      </w:r>
      <w:r>
        <w:rPr>
          <w:sz w:val="28"/>
          <w:szCs w:val="28"/>
        </w:rPr>
        <w:tab/>
      </w:r>
      <w:r w:rsidR="007627A5">
        <w:rPr>
          <w:sz w:val="28"/>
          <w:szCs w:val="28"/>
        </w:rPr>
        <w:t>2</w:t>
      </w:r>
      <w:r w:rsidRPr="00121045">
        <w:rPr>
          <w:sz w:val="28"/>
          <w:szCs w:val="28"/>
        </w:rPr>
        <w:t>0%</w:t>
      </w:r>
    </w:p>
    <w:p w14:paraId="614ACEF7" w14:textId="77777777" w:rsidR="00106232" w:rsidRPr="00121045" w:rsidRDefault="00106232" w:rsidP="00106232">
      <w:pPr>
        <w:pStyle w:val="ListParagraph"/>
        <w:numPr>
          <w:ilvl w:val="0"/>
          <w:numId w:val="7"/>
        </w:numPr>
        <w:spacing w:line="360" w:lineRule="auto"/>
        <w:jc w:val="center"/>
        <w:rPr>
          <w:sz w:val="28"/>
          <w:szCs w:val="28"/>
        </w:rPr>
      </w:pPr>
      <w:r w:rsidRPr="00121045">
        <w:rPr>
          <w:sz w:val="28"/>
          <w:szCs w:val="28"/>
        </w:rPr>
        <w:t>Essays</w:t>
      </w:r>
      <w:r w:rsidR="007627A5">
        <w:rPr>
          <w:sz w:val="28"/>
          <w:szCs w:val="28"/>
        </w:rPr>
        <w:tab/>
      </w:r>
      <w:r w:rsidR="007627A5">
        <w:rPr>
          <w:sz w:val="28"/>
          <w:szCs w:val="28"/>
        </w:rPr>
        <w:tab/>
      </w:r>
      <w:r w:rsidRPr="00121045">
        <w:rPr>
          <w:sz w:val="28"/>
          <w:szCs w:val="28"/>
        </w:rPr>
        <w:tab/>
      </w:r>
      <w:r w:rsidRPr="00121045">
        <w:rPr>
          <w:sz w:val="28"/>
          <w:szCs w:val="28"/>
        </w:rPr>
        <w:tab/>
      </w:r>
      <w:r w:rsidRPr="00121045">
        <w:rPr>
          <w:sz w:val="28"/>
          <w:szCs w:val="28"/>
        </w:rPr>
        <w:tab/>
      </w:r>
      <w:r w:rsidRPr="00121045">
        <w:rPr>
          <w:sz w:val="28"/>
          <w:szCs w:val="28"/>
        </w:rPr>
        <w:tab/>
      </w:r>
      <w:r w:rsidRPr="00121045">
        <w:rPr>
          <w:sz w:val="28"/>
          <w:szCs w:val="28"/>
        </w:rPr>
        <w:tab/>
        <w:t>10%</w:t>
      </w:r>
    </w:p>
    <w:p w14:paraId="0DF2BA3E" w14:textId="77777777" w:rsidR="00106232" w:rsidRPr="00121045" w:rsidRDefault="007627A5" w:rsidP="00106232">
      <w:pPr>
        <w:pStyle w:val="ListParagraph"/>
        <w:numPr>
          <w:ilvl w:val="0"/>
          <w:numId w:val="7"/>
        </w:numPr>
        <w:spacing w:line="360" w:lineRule="auto"/>
        <w:jc w:val="center"/>
        <w:rPr>
          <w:sz w:val="28"/>
          <w:szCs w:val="28"/>
        </w:rPr>
      </w:pPr>
      <w:r>
        <w:rPr>
          <w:sz w:val="28"/>
          <w:szCs w:val="28"/>
        </w:rPr>
        <w:t>Quizzes / Unit Tests</w:t>
      </w:r>
      <w:r>
        <w:rPr>
          <w:sz w:val="28"/>
          <w:szCs w:val="28"/>
        </w:rPr>
        <w:tab/>
      </w:r>
      <w:r>
        <w:rPr>
          <w:sz w:val="28"/>
          <w:szCs w:val="28"/>
        </w:rPr>
        <w:tab/>
      </w:r>
      <w:r>
        <w:rPr>
          <w:sz w:val="28"/>
          <w:szCs w:val="28"/>
        </w:rPr>
        <w:tab/>
      </w:r>
      <w:r>
        <w:rPr>
          <w:sz w:val="28"/>
          <w:szCs w:val="28"/>
        </w:rPr>
        <w:tab/>
      </w:r>
      <w:r>
        <w:rPr>
          <w:sz w:val="28"/>
          <w:szCs w:val="28"/>
        </w:rPr>
        <w:tab/>
        <w:t>2</w:t>
      </w:r>
      <w:r w:rsidR="00106232" w:rsidRPr="00121045">
        <w:rPr>
          <w:sz w:val="28"/>
          <w:szCs w:val="28"/>
        </w:rPr>
        <w:t>0%</w:t>
      </w:r>
    </w:p>
    <w:p w14:paraId="33DF8E34" w14:textId="77777777" w:rsidR="00106232" w:rsidRDefault="00106232" w:rsidP="00106232">
      <w:pPr>
        <w:pStyle w:val="ListParagraph"/>
        <w:numPr>
          <w:ilvl w:val="0"/>
          <w:numId w:val="7"/>
        </w:numPr>
        <w:spacing w:line="360" w:lineRule="auto"/>
        <w:jc w:val="center"/>
        <w:rPr>
          <w:sz w:val="28"/>
          <w:szCs w:val="28"/>
        </w:rPr>
      </w:pPr>
      <w:r w:rsidRPr="00121045">
        <w:rPr>
          <w:sz w:val="28"/>
          <w:szCs w:val="28"/>
        </w:rPr>
        <w:t>Mid-term Examination</w:t>
      </w:r>
      <w:r w:rsidR="007627A5">
        <w:rPr>
          <w:sz w:val="28"/>
          <w:szCs w:val="28"/>
        </w:rPr>
        <w:tab/>
      </w:r>
      <w:r w:rsidR="007627A5">
        <w:rPr>
          <w:sz w:val="28"/>
          <w:szCs w:val="28"/>
        </w:rPr>
        <w:tab/>
      </w:r>
      <w:r w:rsidRPr="00121045">
        <w:rPr>
          <w:sz w:val="28"/>
          <w:szCs w:val="28"/>
        </w:rPr>
        <w:tab/>
      </w:r>
      <w:r w:rsidRPr="00121045">
        <w:rPr>
          <w:sz w:val="28"/>
          <w:szCs w:val="28"/>
        </w:rPr>
        <w:tab/>
      </w:r>
      <w:r w:rsidRPr="00121045">
        <w:rPr>
          <w:sz w:val="28"/>
          <w:szCs w:val="28"/>
        </w:rPr>
        <w:tab/>
        <w:t>20%</w:t>
      </w:r>
    </w:p>
    <w:p w14:paraId="225F24C7" w14:textId="77777777" w:rsidR="00106232" w:rsidRPr="00121045" w:rsidRDefault="00106232" w:rsidP="00106232">
      <w:pPr>
        <w:pStyle w:val="ListParagraph"/>
        <w:spacing w:line="360" w:lineRule="auto"/>
        <w:jc w:val="center"/>
        <w:rPr>
          <w:sz w:val="28"/>
          <w:szCs w:val="28"/>
        </w:rPr>
      </w:pPr>
    </w:p>
    <w:p w14:paraId="3712AF80" w14:textId="77777777" w:rsidR="00106232" w:rsidRPr="00121045" w:rsidRDefault="00106232" w:rsidP="00106232">
      <w:pPr>
        <w:spacing w:line="360" w:lineRule="auto"/>
        <w:jc w:val="center"/>
        <w:rPr>
          <w:sz w:val="28"/>
          <w:szCs w:val="28"/>
        </w:rPr>
      </w:pPr>
      <w:r w:rsidRPr="00121045">
        <w:rPr>
          <w:sz w:val="28"/>
          <w:szCs w:val="28"/>
        </w:rPr>
        <w:t>Final Evaluation:</w:t>
      </w:r>
      <w:r w:rsidRPr="00121045">
        <w:rPr>
          <w:sz w:val="28"/>
          <w:szCs w:val="28"/>
        </w:rPr>
        <w:tab/>
      </w:r>
      <w:r w:rsidR="007627A5">
        <w:rPr>
          <w:sz w:val="28"/>
          <w:szCs w:val="28"/>
        </w:rPr>
        <w:tab/>
      </w:r>
      <w:r w:rsidR="007627A5">
        <w:rPr>
          <w:sz w:val="28"/>
          <w:szCs w:val="28"/>
        </w:rPr>
        <w:tab/>
      </w:r>
      <w:r w:rsidR="007627A5">
        <w:rPr>
          <w:sz w:val="28"/>
          <w:szCs w:val="28"/>
        </w:rPr>
        <w:tab/>
      </w:r>
      <w:r w:rsidRPr="00121045">
        <w:rPr>
          <w:sz w:val="28"/>
          <w:szCs w:val="28"/>
        </w:rPr>
        <w:tab/>
      </w:r>
      <w:r w:rsidRPr="00121045">
        <w:rPr>
          <w:sz w:val="28"/>
          <w:szCs w:val="28"/>
        </w:rPr>
        <w:tab/>
      </w:r>
      <w:r w:rsidRPr="00121045">
        <w:rPr>
          <w:sz w:val="28"/>
          <w:szCs w:val="28"/>
        </w:rPr>
        <w:tab/>
        <w:t>30%</w:t>
      </w:r>
    </w:p>
    <w:p w14:paraId="62E386BB" w14:textId="77777777" w:rsidR="00C97C3D" w:rsidRDefault="00C97C3D" w:rsidP="00C97C3D">
      <w:pPr>
        <w:pStyle w:val="ListParagraph"/>
        <w:spacing w:line="360" w:lineRule="auto"/>
        <w:rPr>
          <w:sz w:val="28"/>
          <w:szCs w:val="28"/>
        </w:rPr>
      </w:pPr>
      <w:r>
        <w:rPr>
          <w:sz w:val="28"/>
          <w:szCs w:val="28"/>
        </w:rPr>
        <w:t xml:space="preserve">                    -</w:t>
      </w:r>
      <w:r w:rsidR="00FC145B">
        <w:rPr>
          <w:sz w:val="28"/>
          <w:szCs w:val="28"/>
        </w:rPr>
        <w:t xml:space="preserve"> </w:t>
      </w:r>
      <w:r>
        <w:rPr>
          <w:sz w:val="28"/>
          <w:szCs w:val="28"/>
        </w:rPr>
        <w:t xml:space="preserve">   </w:t>
      </w:r>
      <w:r w:rsidR="00106232" w:rsidRPr="00121045">
        <w:rPr>
          <w:sz w:val="28"/>
          <w:szCs w:val="28"/>
        </w:rPr>
        <w:t>Final examination</w:t>
      </w:r>
      <w:r w:rsidR="00106232" w:rsidRPr="00121045">
        <w:rPr>
          <w:sz w:val="28"/>
          <w:szCs w:val="28"/>
        </w:rPr>
        <w:tab/>
      </w:r>
      <w:r w:rsidR="00106232" w:rsidRPr="00121045">
        <w:rPr>
          <w:sz w:val="28"/>
          <w:szCs w:val="28"/>
        </w:rPr>
        <w:tab/>
      </w:r>
      <w:r w:rsidR="007627A5">
        <w:rPr>
          <w:sz w:val="28"/>
          <w:szCs w:val="28"/>
        </w:rPr>
        <w:tab/>
      </w:r>
      <w:r w:rsidR="00106232">
        <w:rPr>
          <w:sz w:val="28"/>
          <w:szCs w:val="28"/>
        </w:rPr>
        <w:tab/>
      </w:r>
      <w:r>
        <w:rPr>
          <w:sz w:val="28"/>
          <w:szCs w:val="28"/>
        </w:rPr>
        <w:tab/>
        <w:t xml:space="preserve">   20%</w:t>
      </w:r>
    </w:p>
    <w:p w14:paraId="4DB4ADD7" w14:textId="77777777" w:rsidR="00106232" w:rsidRPr="00C97C3D" w:rsidRDefault="00C97C3D" w:rsidP="00C97C3D">
      <w:pPr>
        <w:pStyle w:val="ListParagraph"/>
        <w:numPr>
          <w:ilvl w:val="0"/>
          <w:numId w:val="7"/>
        </w:numPr>
        <w:spacing w:line="360" w:lineRule="auto"/>
        <w:jc w:val="center"/>
        <w:rPr>
          <w:sz w:val="28"/>
          <w:szCs w:val="28"/>
        </w:rPr>
      </w:pPr>
      <w:r>
        <w:rPr>
          <w:sz w:val="28"/>
          <w:szCs w:val="28"/>
        </w:rPr>
        <w:t>Final Project</w:t>
      </w:r>
      <w:r w:rsidR="00106232" w:rsidRPr="00C97C3D">
        <w:rPr>
          <w:sz w:val="28"/>
          <w:szCs w:val="28"/>
        </w:rPr>
        <w:tab/>
      </w:r>
      <w:r w:rsidR="00106232" w:rsidRPr="00C97C3D">
        <w:rPr>
          <w:sz w:val="28"/>
          <w:szCs w:val="28"/>
        </w:rPr>
        <w:tab/>
      </w:r>
      <w:r w:rsidR="00106232" w:rsidRPr="00C97C3D">
        <w:rPr>
          <w:sz w:val="28"/>
          <w:szCs w:val="28"/>
        </w:rPr>
        <w:tab/>
      </w:r>
      <w:r w:rsidR="007627A5" w:rsidRPr="00C97C3D">
        <w:rPr>
          <w:sz w:val="28"/>
          <w:szCs w:val="28"/>
        </w:rPr>
        <w:tab/>
      </w:r>
      <w:r w:rsidR="00106232" w:rsidRPr="00C97C3D">
        <w:rPr>
          <w:sz w:val="28"/>
          <w:szCs w:val="28"/>
        </w:rPr>
        <w:tab/>
      </w:r>
      <w:r>
        <w:rPr>
          <w:sz w:val="28"/>
          <w:szCs w:val="28"/>
        </w:rPr>
        <w:tab/>
      </w:r>
      <w:r w:rsidR="00106232" w:rsidRPr="00C97C3D">
        <w:rPr>
          <w:sz w:val="28"/>
          <w:szCs w:val="28"/>
        </w:rPr>
        <w:tab/>
      </w:r>
      <w:r>
        <w:rPr>
          <w:sz w:val="28"/>
          <w:szCs w:val="28"/>
        </w:rPr>
        <w:t>10%</w:t>
      </w:r>
      <w:r w:rsidR="00106232" w:rsidRPr="00C97C3D">
        <w:rPr>
          <w:sz w:val="28"/>
          <w:szCs w:val="28"/>
        </w:rPr>
        <w:br w:type="page"/>
      </w:r>
    </w:p>
    <w:p w14:paraId="277DFF40" w14:textId="77777777" w:rsidR="005025FA" w:rsidRDefault="005025FA" w:rsidP="00106232">
      <w:pPr>
        <w:jc w:val="center"/>
        <w:rPr>
          <w:sz w:val="28"/>
          <w:szCs w:val="28"/>
        </w:rPr>
      </w:pPr>
    </w:p>
    <w:p w14:paraId="27B6148A" w14:textId="77777777" w:rsidR="005025FA" w:rsidRDefault="005025FA" w:rsidP="00106232">
      <w:pPr>
        <w:jc w:val="center"/>
        <w:rPr>
          <w:sz w:val="28"/>
          <w:szCs w:val="28"/>
        </w:rPr>
      </w:pPr>
    </w:p>
    <w:p w14:paraId="0F3EC741" w14:textId="77777777" w:rsidR="005025FA" w:rsidRDefault="005025FA" w:rsidP="00106232">
      <w:pPr>
        <w:jc w:val="center"/>
        <w:rPr>
          <w:sz w:val="28"/>
          <w:szCs w:val="28"/>
        </w:rPr>
      </w:pPr>
    </w:p>
    <w:p w14:paraId="766EC946" w14:textId="77777777" w:rsidR="004F1C91" w:rsidRDefault="004F1C91" w:rsidP="004F1C91">
      <w:pPr>
        <w:jc w:val="both"/>
      </w:pPr>
    </w:p>
    <w:p w14:paraId="132C7945" w14:textId="77777777" w:rsidR="000C378A" w:rsidRPr="000C378A" w:rsidRDefault="000C378A" w:rsidP="00BA221A">
      <w:pPr>
        <w:spacing w:before="100" w:beforeAutospacing="1" w:after="100" w:afterAutospacing="1" w:line="360" w:lineRule="auto"/>
        <w:ind w:left="225" w:right="210"/>
        <w:jc w:val="center"/>
        <w:rPr>
          <w:rFonts w:ascii="French Script MT" w:hAnsi="French Script MT"/>
          <w:sz w:val="144"/>
          <w:szCs w:val="144"/>
          <w:u w:val="single"/>
        </w:rPr>
      </w:pPr>
      <w:r w:rsidRPr="000C378A">
        <w:rPr>
          <w:rFonts w:ascii="French Script MT" w:hAnsi="French Script MT"/>
          <w:sz w:val="144"/>
          <w:szCs w:val="144"/>
          <w:u w:val="single"/>
        </w:rPr>
        <w:t>Essays</w:t>
      </w:r>
    </w:p>
    <w:p w14:paraId="2C3502D7" w14:textId="77777777" w:rsidR="000C378A" w:rsidRDefault="000C378A" w:rsidP="00BA221A">
      <w:pPr>
        <w:spacing w:before="100" w:beforeAutospacing="1" w:after="100" w:afterAutospacing="1" w:line="360" w:lineRule="auto"/>
        <w:ind w:left="225" w:right="210"/>
        <w:jc w:val="center"/>
        <w:rPr>
          <w:u w:val="single"/>
        </w:rPr>
      </w:pPr>
      <w:r>
        <w:rPr>
          <w:u w:val="single"/>
        </w:rPr>
        <w:pict w14:anchorId="16A57E4D">
          <v:shape id="_x0000_i1026" type="#_x0000_t75" style="width:467.4pt;height:349.8pt">
            <v:imagedata r:id="rId9" o:title=""/>
          </v:shape>
        </w:pict>
      </w:r>
    </w:p>
    <w:p w14:paraId="08BAC37B" w14:textId="77777777" w:rsidR="000C378A" w:rsidRDefault="000C378A" w:rsidP="00BA221A">
      <w:pPr>
        <w:spacing w:before="100" w:beforeAutospacing="1" w:after="100" w:afterAutospacing="1" w:line="360" w:lineRule="auto"/>
        <w:ind w:left="225" w:right="210"/>
        <w:jc w:val="center"/>
        <w:rPr>
          <w:u w:val="single"/>
        </w:rPr>
      </w:pPr>
    </w:p>
    <w:p w14:paraId="7FEA0332" w14:textId="77777777" w:rsidR="00BA221A" w:rsidRDefault="004F1C91" w:rsidP="00BA221A">
      <w:pPr>
        <w:spacing w:before="100" w:beforeAutospacing="1" w:after="100" w:afterAutospacing="1" w:line="360" w:lineRule="auto"/>
        <w:ind w:left="225" w:right="210"/>
        <w:jc w:val="center"/>
      </w:pPr>
      <w:r>
        <w:rPr>
          <w:sz w:val="48"/>
          <w:szCs w:val="48"/>
          <w:u w:val="single"/>
        </w:rPr>
        <w:br w:type="page"/>
      </w:r>
      <w:r w:rsidR="00BA221A">
        <w:rPr>
          <w:sz w:val="48"/>
          <w:szCs w:val="48"/>
        </w:rPr>
        <w:lastRenderedPageBreak/>
        <w:t>If Shakespeare Had Had a Sister</w:t>
      </w:r>
      <w:r w:rsidR="00BA221A" w:rsidRPr="00BA221A">
        <w:rPr>
          <w:rStyle w:val="style3"/>
          <w:color w:val="000000"/>
          <w:sz w:val="40"/>
          <w:szCs w:val="40"/>
        </w:rPr>
        <w:t xml:space="preserve"> </w:t>
      </w:r>
      <w:r w:rsidR="00BA221A" w:rsidRPr="00BA221A">
        <w:rPr>
          <w:color w:val="000000"/>
          <w:sz w:val="40"/>
          <w:szCs w:val="40"/>
        </w:rPr>
        <w:br/>
      </w:r>
      <w:r w:rsidR="00BA221A" w:rsidRPr="00BA221A">
        <w:rPr>
          <w:rStyle w:val="style3"/>
          <w:color w:val="000000"/>
          <w:sz w:val="40"/>
          <w:szCs w:val="40"/>
        </w:rPr>
        <w:t>by Virginia Woolf</w:t>
      </w:r>
    </w:p>
    <w:p w14:paraId="4F899A3C" w14:textId="77777777" w:rsidR="00BA221A" w:rsidRDefault="00BA221A" w:rsidP="00BA221A">
      <w:pPr>
        <w:spacing w:before="100" w:beforeAutospacing="1" w:after="100" w:afterAutospacing="1" w:line="360" w:lineRule="auto"/>
        <w:ind w:left="225" w:right="210"/>
      </w:pPr>
      <w:proofErr w:type="gramStart"/>
      <w:r>
        <w:rPr>
          <w:rStyle w:val="style2"/>
          <w:color w:val="000000"/>
        </w:rPr>
        <w:t>But,</w:t>
      </w:r>
      <w:proofErr w:type="gramEnd"/>
      <w:r>
        <w:rPr>
          <w:rStyle w:val="style2"/>
          <w:color w:val="000000"/>
        </w:rPr>
        <w:t xml:space="preserve"> you may say, we asked you to speak about women and fiction - what has that got to do with a room of one's own? I will try to explain. When you asked me to speak about women and fiction I sat down on the banks of a river and began to wonder what the words meant….</w:t>
      </w:r>
    </w:p>
    <w:p w14:paraId="6CEEE069" w14:textId="77777777" w:rsidR="00BA221A" w:rsidRDefault="00BA221A" w:rsidP="00BA221A">
      <w:pPr>
        <w:spacing w:before="100" w:beforeAutospacing="1" w:after="100" w:afterAutospacing="1" w:line="360" w:lineRule="auto"/>
        <w:ind w:left="225" w:right="210"/>
      </w:pPr>
      <w:r>
        <w:rPr>
          <w:rStyle w:val="style2"/>
          <w:color w:val="000000"/>
        </w:rPr>
        <w:t>Fiction here is likely to contain more truth than fact. Therefore I propose, making use of all the liberties and licenses of a novelist, to tell you the story of the two days that preceded my coming here -- how, bowed down by the weight of the subject which you have laid upon my shoulders, I pondered it, and made it work in and out of my daily life....</w:t>
      </w:r>
    </w:p>
    <w:p w14:paraId="23241C93" w14:textId="77777777" w:rsidR="00BA221A" w:rsidRDefault="00BA221A" w:rsidP="00BA221A">
      <w:pPr>
        <w:spacing w:before="100" w:beforeAutospacing="1" w:after="100" w:afterAutospacing="1" w:line="360" w:lineRule="auto"/>
        <w:ind w:left="225" w:right="210"/>
      </w:pPr>
      <w:r>
        <w:rPr>
          <w:rStyle w:val="style2"/>
          <w:color w:val="000000"/>
        </w:rPr>
        <w:t xml:space="preserve">Here then was I … sitting on the banks of a river a week or two ago in fine October weather, lost in thought. That collar I have spoken of, women and fiction, the need of coming to some conclusion on a subject that raises all sorts of prejudices and passions, bowed my head to the ground…. </w:t>
      </w:r>
    </w:p>
    <w:p w14:paraId="3B68F3C4" w14:textId="77777777" w:rsidR="00BA221A" w:rsidRDefault="00BA221A" w:rsidP="00BA221A">
      <w:pPr>
        <w:spacing w:before="100" w:beforeAutospacing="1" w:after="100" w:afterAutospacing="1" w:line="360" w:lineRule="auto"/>
        <w:ind w:left="225" w:right="210"/>
      </w:pPr>
      <w:r>
        <w:rPr>
          <w:rStyle w:val="style2"/>
          <w:color w:val="000000"/>
        </w:rPr>
        <w:t xml:space="preserve">It was disappointing not to have brought back in the evening some important statement, some authentic fact. Women are poorer than men because - this or that. Perhaps now it would be better to give up seeking the </w:t>
      </w:r>
      <w:proofErr w:type="gramStart"/>
      <w:r>
        <w:rPr>
          <w:rStyle w:val="style2"/>
          <w:color w:val="000000"/>
        </w:rPr>
        <w:t>truth, and</w:t>
      </w:r>
      <w:proofErr w:type="gramEnd"/>
      <w:r>
        <w:rPr>
          <w:rStyle w:val="style2"/>
          <w:color w:val="000000"/>
        </w:rPr>
        <w:t xml:space="preserve"> receiving on one's head an avalanche of opinion hot as lava, </w:t>
      </w:r>
      <w:proofErr w:type="spellStart"/>
      <w:r>
        <w:rPr>
          <w:rStyle w:val="style2"/>
          <w:color w:val="000000"/>
        </w:rPr>
        <w:t>discoloured</w:t>
      </w:r>
      <w:proofErr w:type="spellEnd"/>
      <w:r>
        <w:rPr>
          <w:rStyle w:val="style2"/>
          <w:color w:val="000000"/>
        </w:rPr>
        <w:t xml:space="preserve"> as dish-water. It would be better to … narrow the inquiry and to ask the historian, who records not opinions but fact, to describe under what conditions women lived, not throughout the ages, but in England, say in the time of Elizabeth.</w:t>
      </w:r>
    </w:p>
    <w:p w14:paraId="445C812B" w14:textId="77777777" w:rsidR="00BA221A" w:rsidRDefault="00BA221A" w:rsidP="00BA221A">
      <w:pPr>
        <w:spacing w:before="100" w:beforeAutospacing="1" w:after="100" w:afterAutospacing="1" w:line="360" w:lineRule="auto"/>
        <w:ind w:left="225" w:right="210"/>
      </w:pPr>
      <w:r>
        <w:rPr>
          <w:rStyle w:val="style2"/>
          <w:color w:val="000000"/>
        </w:rPr>
        <w:t>For it is a perennial puzzle why no woman wrote a word of that extraordinary literature when every other man, it seemed, was capable of song or sonnet. What were the conditions in which women lived, I asked myself; for fiction, imaginative work that is, is not dropped like a pebble upon the ground, as science may be; fiction is like a spider's web, attached ever so lightly perhaps, but still attached to life at all four corners. Often the attachment is scarcely perceptible; Shakespeare's plays, for instance, seem to hang there complete by themselves. But when the web is pulled askew, hooked up at the edge, torn in the middle, one remembers that these webs are not spun in midair by incorporeal creatures, but are the work of suffering human beings, and are attached to grossly material things, like health and money and the houses we live in.</w:t>
      </w:r>
    </w:p>
    <w:p w14:paraId="2BD415BB" w14:textId="77777777" w:rsidR="00BA221A" w:rsidRDefault="00BA221A" w:rsidP="00BA221A">
      <w:pPr>
        <w:spacing w:before="100" w:beforeAutospacing="1" w:after="100" w:afterAutospacing="1" w:line="360" w:lineRule="auto"/>
        <w:ind w:left="225" w:right="210"/>
      </w:pPr>
      <w:r>
        <w:rPr>
          <w:rStyle w:val="style2"/>
          <w:color w:val="000000"/>
        </w:rPr>
        <w:lastRenderedPageBreak/>
        <w:t xml:space="preserve">I went, therefore, to the shelf where the histories stand and took down one of the latest, Professor Trevelyan's History of England. Once more I looked up "Women", found "position of," and turned to the pages indicated. "Wife-beating," I read, "was a recognized right of man, and was practiced without shame by high as well as low....Similarly," the historian goes on, "the daughter who refused to marry the gentleman of her parents' choice was liable to be locked up, beaten and flung about the room, without any shock being inflicted on public opinion. Marriage was not an affair of personal affection, but of family avarice, particularly in the 'chivalrous' upper classes.... Betrothal often took place while one or both of the parties was in the cradle, and marriage when they were scarcely out of the nurses' charge." That was about 1470, soon after Chaucer's time. </w:t>
      </w:r>
    </w:p>
    <w:p w14:paraId="025268E0" w14:textId="77777777" w:rsidR="00BA221A" w:rsidRDefault="00BA221A" w:rsidP="00BA221A">
      <w:pPr>
        <w:spacing w:before="100" w:beforeAutospacing="1" w:after="100" w:afterAutospacing="1" w:line="360" w:lineRule="auto"/>
        <w:ind w:left="225" w:right="210"/>
      </w:pPr>
      <w:r>
        <w:rPr>
          <w:rStyle w:val="style2"/>
          <w:color w:val="000000"/>
        </w:rPr>
        <w:t xml:space="preserve">The next reference to the position of women is some two hundred years later, in the time of the Stuarts. "It was still the exception for women of the upper and middle class to choose their own husbands, and when the husband had been assigned, he was lord and master, so far at least as law and custom could make him. Yet even so," Professor Trevelyan concludes, "neither Shakespeare's women nor those of authentic seventeenth-century memoirs...seem wanting in personality and character."...Indeed, if woman had no existence save in the fiction written by men, one would imagine her a person of the utmost importance; very various; heroic and mean; splendid and sordid; infinitely beautiful and hideous in the extreme; as great as a man, some think even greater. But this is woman in fiction. In fact, as Professor Trevelyan points out, she was locked up, beaten and flung about the room. </w:t>
      </w:r>
    </w:p>
    <w:p w14:paraId="2E8E06DC" w14:textId="77777777" w:rsidR="00BA221A" w:rsidRDefault="00BA221A" w:rsidP="00BA221A">
      <w:pPr>
        <w:spacing w:before="100" w:beforeAutospacing="1" w:after="100" w:afterAutospacing="1" w:line="360" w:lineRule="auto"/>
        <w:ind w:left="225" w:right="210"/>
      </w:pPr>
      <w:r>
        <w:rPr>
          <w:rStyle w:val="style2"/>
          <w:color w:val="000000"/>
        </w:rPr>
        <w:t xml:space="preserve">A very queer, composite being thus emerges. Imaginatively she is of the highest importance; practically she is completely insignificant. She pervades poetry from cover to cover; she is all but absent from history. She dominates the lives of kings and conquerors in fiction; in </w:t>
      </w:r>
      <w:proofErr w:type="gramStart"/>
      <w:r>
        <w:rPr>
          <w:rStyle w:val="style2"/>
          <w:color w:val="000000"/>
        </w:rPr>
        <w:t>fact</w:t>
      </w:r>
      <w:proofErr w:type="gramEnd"/>
      <w:r>
        <w:rPr>
          <w:rStyle w:val="style2"/>
          <w:color w:val="000000"/>
        </w:rPr>
        <w:t xml:space="preserve"> she was the slave of any boy whose parents forced a ring upon her finger. Some of the most inspired words, some of the most profound thoughts in literature fall from her lips; in real life she could hardly read, could scarcely spell, and was the property of her husband.</w:t>
      </w:r>
    </w:p>
    <w:p w14:paraId="19A9E338" w14:textId="77777777" w:rsidR="00BA221A" w:rsidRDefault="00BA221A" w:rsidP="00BA221A">
      <w:pPr>
        <w:spacing w:before="100" w:beforeAutospacing="1" w:after="100" w:afterAutospacing="1" w:line="360" w:lineRule="auto"/>
        <w:ind w:left="225" w:right="210"/>
      </w:pPr>
      <w:r>
        <w:rPr>
          <w:rStyle w:val="style2"/>
          <w:color w:val="000000"/>
        </w:rPr>
        <w:t xml:space="preserve">It was certainly an odd monster that one made up by reading the historians first and the poets afterwards - a worm winged like an eagle; the spirit of life and beauty in a kitchen chopping up suet. </w:t>
      </w:r>
    </w:p>
    <w:p w14:paraId="257E95CA" w14:textId="77777777" w:rsidR="00BA221A" w:rsidRDefault="00BA221A" w:rsidP="00BA221A">
      <w:pPr>
        <w:spacing w:before="100" w:beforeAutospacing="1" w:after="100" w:afterAutospacing="1" w:line="360" w:lineRule="auto"/>
        <w:ind w:left="225" w:right="210"/>
      </w:pPr>
      <w:r>
        <w:rPr>
          <w:rStyle w:val="style2"/>
          <w:color w:val="000000"/>
        </w:rPr>
        <w:t xml:space="preserve">But these monsters, however amusing to the imagination, have no existence in fact. What one must do to bring her to life was to think poetically and prosaically at one and the same moment, thus keeping in touch with fact … but not losing sight of fiction either - that she is a vessel in which all sorts of spirits and forces are coursing and flashing perpetually. </w:t>
      </w:r>
    </w:p>
    <w:p w14:paraId="044533F0" w14:textId="77777777" w:rsidR="00BA221A" w:rsidRDefault="00BA221A" w:rsidP="00BA221A">
      <w:pPr>
        <w:spacing w:before="100" w:beforeAutospacing="1" w:after="100" w:afterAutospacing="1" w:line="360" w:lineRule="auto"/>
        <w:ind w:left="225" w:right="210"/>
      </w:pPr>
      <w:r>
        <w:rPr>
          <w:rStyle w:val="style2"/>
          <w:color w:val="000000"/>
        </w:rPr>
        <w:lastRenderedPageBreak/>
        <w:t xml:space="preserve">The moment, however, that one tries this method with the Elizabethan woman, one branch of illumination fails; one is held up by the scarcity of facts. </w:t>
      </w:r>
    </w:p>
    <w:p w14:paraId="6DE63196" w14:textId="77777777" w:rsidR="00BA221A" w:rsidRDefault="00BA221A" w:rsidP="00BA221A">
      <w:pPr>
        <w:spacing w:before="100" w:beforeAutospacing="1" w:after="100" w:afterAutospacing="1" w:line="360" w:lineRule="auto"/>
        <w:ind w:left="225" w:right="210"/>
      </w:pPr>
      <w:r>
        <w:rPr>
          <w:rStyle w:val="style2"/>
          <w:color w:val="000000"/>
        </w:rPr>
        <w:t xml:space="preserve">One knows nothing detailed, nothing perfectly true and substantial about her. History scarcely mentions her...Occasionally an individual woman is mentioned, an Elizabeth or a </w:t>
      </w:r>
      <w:proofErr w:type="gramStart"/>
      <w:r>
        <w:rPr>
          <w:rStyle w:val="style2"/>
          <w:color w:val="000000"/>
        </w:rPr>
        <w:t>Mary;</w:t>
      </w:r>
      <w:proofErr w:type="gramEnd"/>
      <w:r>
        <w:rPr>
          <w:rStyle w:val="style2"/>
          <w:color w:val="000000"/>
        </w:rPr>
        <w:t xml:space="preserve"> a queen or a great lady. But by no possible means could middle-class women with nothing but brains and character at their command have taken part in any one of the great movements which, brought together, constitute the historian's view of the past. Nor shall we find her in any collection of anecdotes. Aubrey hardly mentions her. </w:t>
      </w:r>
    </w:p>
    <w:p w14:paraId="3309388F" w14:textId="77777777" w:rsidR="00BA221A" w:rsidRDefault="00BA221A" w:rsidP="00BA221A">
      <w:pPr>
        <w:spacing w:before="100" w:beforeAutospacing="1" w:after="100" w:afterAutospacing="1" w:line="360" w:lineRule="auto"/>
        <w:ind w:left="225" w:right="210"/>
      </w:pPr>
      <w:r>
        <w:rPr>
          <w:rStyle w:val="style2"/>
          <w:color w:val="000000"/>
        </w:rPr>
        <w:t xml:space="preserve">She never writes her own life and scarcely keeps a diary; there are only a handful of her letters in existence. She left no plays or poems by which we can judge her. What one wants, I thought …  is a mass of information; at what age did she marry; how many children had she as a rule; what was her house like; had she a room to herself; did she do the cooking; would she be likely to have a servant? </w:t>
      </w:r>
    </w:p>
    <w:p w14:paraId="03CBA38A" w14:textId="77777777" w:rsidR="00BA221A" w:rsidRDefault="00BA221A" w:rsidP="00BA221A">
      <w:pPr>
        <w:spacing w:before="100" w:beforeAutospacing="1" w:after="100" w:afterAutospacing="1" w:line="360" w:lineRule="auto"/>
        <w:ind w:left="225" w:right="210"/>
      </w:pPr>
      <w:r>
        <w:rPr>
          <w:rStyle w:val="style2"/>
          <w:color w:val="000000"/>
        </w:rPr>
        <w:t xml:space="preserve">All these facts lie somewhere, presumably, in parish registers and account books; the life of the average Elizabethan woman must be scattered about somewhere, could one collect it and make a book of it. It would be ambitious beyond my daring, I thought, looking about the shelves for books that were not there, to suggest to the students </w:t>
      </w:r>
      <w:proofErr w:type="gramStart"/>
      <w:r>
        <w:rPr>
          <w:rStyle w:val="style2"/>
          <w:color w:val="000000"/>
        </w:rPr>
        <w:t>of</w:t>
      </w:r>
      <w:proofErr w:type="gramEnd"/>
      <w:r>
        <w:rPr>
          <w:rStyle w:val="style2"/>
          <w:color w:val="000000"/>
        </w:rPr>
        <w:t xml:space="preserve"> those famous colleges that they should re-write history … </w:t>
      </w:r>
    </w:p>
    <w:p w14:paraId="364D9397" w14:textId="77777777" w:rsidR="00BA221A" w:rsidRDefault="00BA221A" w:rsidP="00BA221A">
      <w:pPr>
        <w:spacing w:before="100" w:beforeAutospacing="1" w:after="100" w:afterAutospacing="1" w:line="360" w:lineRule="auto"/>
        <w:ind w:left="225" w:right="210"/>
      </w:pPr>
      <w:r>
        <w:rPr>
          <w:rStyle w:val="style2"/>
          <w:color w:val="000000"/>
        </w:rPr>
        <w:t xml:space="preserve">For one often catches a glimpse of them in the lives of the great, whisking away into the background, concealing, I sometimes think, a wink, a laugh, perhaps a tear...But what I find deplorable, is that nothing is known about women before the eighteenth century. I have no model in my mind to turn about this way and that. </w:t>
      </w:r>
    </w:p>
    <w:p w14:paraId="5923D302" w14:textId="77777777" w:rsidR="00BA221A" w:rsidRDefault="00BA221A" w:rsidP="00BA221A">
      <w:pPr>
        <w:spacing w:before="100" w:beforeAutospacing="1" w:after="100" w:afterAutospacing="1" w:line="360" w:lineRule="auto"/>
        <w:ind w:left="225" w:right="210"/>
      </w:pPr>
      <w:r>
        <w:rPr>
          <w:rStyle w:val="style2"/>
          <w:color w:val="000000"/>
        </w:rPr>
        <w:t xml:space="preserve">Here am I asking why women did not write poetry in the Elizabethan age, and I am not sure how they were educated; whether they were taught to write; whether they had sitting-rooms to themselves; how many women had children before they were twenty-one; what, in short, they did from eight in the morning till eight at night. They had no money evidently; according to Professor Trevelyan they were married whether they liked it or not before they were out of the nursery, at fifteen or sixteen very likely. </w:t>
      </w:r>
      <w:bookmarkStart w:id="0" w:name="ssister"/>
      <w:bookmarkEnd w:id="0"/>
    </w:p>
    <w:p w14:paraId="4E62D4AF" w14:textId="77777777" w:rsidR="00BA221A" w:rsidRDefault="00BA221A" w:rsidP="00BA221A">
      <w:pPr>
        <w:spacing w:before="100" w:beforeAutospacing="1" w:after="100" w:afterAutospacing="1" w:line="360" w:lineRule="auto"/>
        <w:ind w:left="225" w:right="210"/>
      </w:pPr>
      <w:r>
        <w:rPr>
          <w:rStyle w:val="style2"/>
          <w:color w:val="000000"/>
        </w:rPr>
        <w:t xml:space="preserve">It would have been extremely odd, even upon this showing, had one of them suddenly written the plays of Shakespeare, I concluded, and I thought of that old gentleman, who is dead now, but was a </w:t>
      </w:r>
      <w:r>
        <w:rPr>
          <w:rStyle w:val="style2"/>
          <w:color w:val="000000"/>
        </w:rPr>
        <w:lastRenderedPageBreak/>
        <w:t>bishop, I think, who declared that it was impossible for any woman, past, present, or to come, to have the genius of Shakespeare. He wrote to the papers about it. He also told a lady who applied to him for information that cats do not as a matter of fact go to heaven, though they have, he added, souls of a sort. How much thinking those old gentlemen used to save one! How the borders of ignorance shrank back at their approach! Cats do not go to heaven. Women cannot write the plays of Shakespeare.</w:t>
      </w:r>
    </w:p>
    <w:p w14:paraId="40861910" w14:textId="77777777" w:rsidR="00BA221A" w:rsidRDefault="00BA221A" w:rsidP="00BA221A">
      <w:pPr>
        <w:spacing w:before="100" w:beforeAutospacing="1" w:after="100" w:afterAutospacing="1" w:line="360" w:lineRule="auto"/>
        <w:ind w:left="225" w:right="210"/>
      </w:pPr>
      <w:r>
        <w:rPr>
          <w:rStyle w:val="style2"/>
          <w:color w:val="000000"/>
        </w:rPr>
        <w:t xml:space="preserve">Be that as it may, I could not help thinking, as I looked at the works of Shakespeare on the shelf, that the bishop was right at least in this; it would have been impossible, completely and entirely, for any woman to have written the plays of Shakespeare in the age of Shakespeare. </w:t>
      </w:r>
    </w:p>
    <w:p w14:paraId="737C4C55" w14:textId="77777777" w:rsidR="00BA221A" w:rsidRDefault="00BA221A" w:rsidP="00BA221A">
      <w:pPr>
        <w:spacing w:before="100" w:beforeAutospacing="1" w:after="100" w:afterAutospacing="1" w:line="360" w:lineRule="auto"/>
        <w:ind w:left="225" w:right="210"/>
      </w:pPr>
      <w:r>
        <w:rPr>
          <w:rStyle w:val="style2"/>
          <w:color w:val="000000"/>
        </w:rPr>
        <w:t xml:space="preserve">Let me imagine, since the facts are so hard to come by, what would have happened had Shakespeare had a wonderfully gifted sister, called Judith, let us say. Shakespeare himself went, very probably - his mother was an heiress - to the grammar school, where he may have learnt Latin - Ovid, Virgin and Horace - and the elements of grammar and logic. He was, it is well known, a wild boy who poached rabbits, perhaps shot a deer, and had, rather sooner than he should have done, to marry a woman in the neighborhood, who bore him a child rather quicker than was right. That escapade sent him to seek his fortune in London. He had, it seemed, a taste for the theatre; he began by holding horses at the stage door. Very soon he got work in the theatre, became a successful actor, and lived at the hub of the universe, meeting everybody, knowing everybody, practicing his art on the boards, exercising his wits in the streets, and even getting access to the palace of the queen. </w:t>
      </w:r>
    </w:p>
    <w:p w14:paraId="02894AB3" w14:textId="77777777" w:rsidR="00BA221A" w:rsidRDefault="00BA221A" w:rsidP="00BA221A">
      <w:pPr>
        <w:spacing w:before="100" w:beforeAutospacing="1" w:after="100" w:afterAutospacing="1" w:line="360" w:lineRule="auto"/>
        <w:ind w:left="225" w:right="210"/>
      </w:pPr>
      <w:r>
        <w:rPr>
          <w:rStyle w:val="style2"/>
          <w:color w:val="000000"/>
        </w:rPr>
        <w:t xml:space="preserve">Meanwhile his extraordinarily gifted sister, let us suppose, remained at home. She was as adventurous, as imaginative, as agog to see the world as he was. But she was not sent to school. She had no chance of learning grammar and logic, let alone of reading Horace and Virgil. She picked up a book now and then, one of her brother's perhaps, and read a few pages. But then her parents came in and told her to mend the stockings or mind the stew and not moon about with books and papers. They would have spoken sharply but kindly, for they were substantial people who knew the conditions of life for a woman and loved their daughter - indeed, more likely than not she was the apple of her father's eye. Perhaps she scribbled some pages up in an apple loft on the </w:t>
      </w:r>
      <w:proofErr w:type="gramStart"/>
      <w:r>
        <w:rPr>
          <w:rStyle w:val="style2"/>
          <w:color w:val="000000"/>
        </w:rPr>
        <w:t>sly, but</w:t>
      </w:r>
      <w:proofErr w:type="gramEnd"/>
      <w:r>
        <w:rPr>
          <w:rStyle w:val="style2"/>
          <w:color w:val="000000"/>
        </w:rPr>
        <w:t xml:space="preserve"> was careful to hide them or set fire to them. </w:t>
      </w:r>
    </w:p>
    <w:p w14:paraId="68036534" w14:textId="77777777" w:rsidR="00BA221A" w:rsidRDefault="00BA221A" w:rsidP="00BA221A">
      <w:pPr>
        <w:spacing w:before="100" w:beforeAutospacing="1" w:after="100" w:afterAutospacing="1" w:line="360" w:lineRule="auto"/>
        <w:ind w:left="225" w:right="210"/>
      </w:pPr>
      <w:r>
        <w:rPr>
          <w:rStyle w:val="style2"/>
          <w:color w:val="000000"/>
        </w:rPr>
        <w:t xml:space="preserve">Soon, however, before she was out of her teens, she was to be betrothed to the son of a neighboring wool-stapler. She cried out that marriage was hateful to her, and for that she was severely beaten by her father. Then he ceased to scold her. He begged her instead not to hurt him, not to shame him in </w:t>
      </w:r>
      <w:r>
        <w:rPr>
          <w:rStyle w:val="style2"/>
          <w:color w:val="000000"/>
        </w:rPr>
        <w:lastRenderedPageBreak/>
        <w:t xml:space="preserve">this matter of her marriage. He would give her a chain of beads or a fine petticoat, he said; and there were tears in his eyes. How could she disobey him? How could she break his heart? </w:t>
      </w:r>
    </w:p>
    <w:p w14:paraId="654E743A" w14:textId="77777777" w:rsidR="00BA221A" w:rsidRDefault="00BA221A" w:rsidP="00BA221A">
      <w:pPr>
        <w:spacing w:before="100" w:beforeAutospacing="1" w:after="100" w:afterAutospacing="1" w:line="360" w:lineRule="auto"/>
        <w:ind w:left="225" w:right="210"/>
      </w:pPr>
      <w:r>
        <w:rPr>
          <w:rStyle w:val="style2"/>
          <w:color w:val="000000"/>
        </w:rPr>
        <w:t xml:space="preserve">The force of her own gift alone drove her to it. She made up a small parcel of her belongings, let herself down by a rope one summer's night and took the road to London. She was not seventeen. The birds that sang in the hedge were not more musical than she was. She had the quickest fancy, a gift like her brother's, for the tune of words. Like him, she had a taste for the theatre. </w:t>
      </w:r>
    </w:p>
    <w:p w14:paraId="0DCDBAFA" w14:textId="77777777" w:rsidR="00BA221A" w:rsidRDefault="00BA221A" w:rsidP="00BA221A">
      <w:pPr>
        <w:spacing w:before="100" w:beforeAutospacing="1" w:after="100" w:afterAutospacing="1" w:line="360" w:lineRule="auto"/>
        <w:ind w:left="225" w:right="210"/>
      </w:pPr>
      <w:r>
        <w:rPr>
          <w:rStyle w:val="style2"/>
          <w:color w:val="000000"/>
        </w:rPr>
        <w:t xml:space="preserve">She stood at the stage door; she wanted to act, she said. Men laughed in her face. The manager - a fat, loose-lipped man - guffawed. He bellowed something about poodles dancing and women acting - no woman, he said, could possibly be an actress. He hinted - you can imagine what. She could get no training in her craft. Could she even seek her dinner in a tavern or roam the streets at midnight? Yet her genius was for fiction and lusted to feed abundantly upon the lives of men and women and the study of their ways. </w:t>
      </w:r>
    </w:p>
    <w:p w14:paraId="288ABD7F" w14:textId="77777777" w:rsidR="00BA221A" w:rsidRDefault="00BA221A" w:rsidP="00BA221A">
      <w:pPr>
        <w:spacing w:before="100" w:beforeAutospacing="1" w:after="100" w:afterAutospacing="1" w:line="360" w:lineRule="auto"/>
        <w:ind w:left="225" w:right="210"/>
      </w:pPr>
      <w:r>
        <w:rPr>
          <w:rStyle w:val="style2"/>
          <w:color w:val="000000"/>
        </w:rPr>
        <w:t>At last - for she was very young, oddly like Shakespeare the poet in her face, with the same grey eyes and rounded brows - at last Nick Greene the actor-manager took pity on her; she found herself with child by that gentleman and so - who shall measure the heat and violence of the poet's heart when caught and tangled in a woman's body? - killed herself one winter's night and lies buried at some crossroads where the omnibuses now stop outside the Elephant and Castle.</w:t>
      </w:r>
    </w:p>
    <w:p w14:paraId="6D947F36" w14:textId="77777777" w:rsidR="00BA221A" w:rsidRDefault="00BA221A" w:rsidP="00BA221A">
      <w:pPr>
        <w:spacing w:before="100" w:beforeAutospacing="1" w:after="100" w:afterAutospacing="1" w:line="360" w:lineRule="auto"/>
        <w:ind w:left="225" w:right="210"/>
      </w:pPr>
      <w:r>
        <w:rPr>
          <w:rStyle w:val="style2"/>
          <w:color w:val="000000"/>
        </w:rPr>
        <w:t>That</w:t>
      </w:r>
      <w:proofErr w:type="gramStart"/>
      <w:r>
        <w:rPr>
          <w:rStyle w:val="style2"/>
          <w:color w:val="000000"/>
        </w:rPr>
        <w:t>, more or less, is</w:t>
      </w:r>
      <w:proofErr w:type="gramEnd"/>
      <w:r>
        <w:rPr>
          <w:rStyle w:val="style2"/>
          <w:color w:val="000000"/>
        </w:rPr>
        <w:t xml:space="preserve"> how the story would run, I think, if a woman in Shakespeare's day had had Shakespeare's genius. But for my part, I agree with the deceased bishop, if such he was - it is unthinkable that any woman in Shakespeare's day should have had Shakespeare's genius. For genius like Shakespeare's is not born among </w:t>
      </w:r>
      <w:proofErr w:type="spellStart"/>
      <w:r>
        <w:rPr>
          <w:rStyle w:val="style2"/>
          <w:color w:val="000000"/>
        </w:rPr>
        <w:t>labouring</w:t>
      </w:r>
      <w:proofErr w:type="spellEnd"/>
      <w:r>
        <w:rPr>
          <w:rStyle w:val="style2"/>
          <w:color w:val="000000"/>
        </w:rPr>
        <w:t xml:space="preserve">, uneducated, servile people. It was not born in England among the Saxons and the Britons. It is not born today among the working classes. </w:t>
      </w:r>
    </w:p>
    <w:p w14:paraId="74E11ECB" w14:textId="77777777" w:rsidR="00BA221A" w:rsidRDefault="00BA221A" w:rsidP="00BA221A">
      <w:pPr>
        <w:spacing w:before="100" w:beforeAutospacing="1" w:after="100" w:afterAutospacing="1" w:line="360" w:lineRule="auto"/>
        <w:ind w:left="225" w:right="210"/>
      </w:pPr>
      <w:r>
        <w:rPr>
          <w:rStyle w:val="style2"/>
          <w:color w:val="000000"/>
        </w:rPr>
        <w:t xml:space="preserve">How, then, could it have been born among women whose work began, according to Professor Trevelyan, almost before they were out of the nursery, who were forced to it by their parents and held to it by all the power of law and custom? </w:t>
      </w:r>
    </w:p>
    <w:p w14:paraId="7B674C67" w14:textId="77777777" w:rsidR="00BA221A" w:rsidRDefault="00BA221A" w:rsidP="00BA221A">
      <w:pPr>
        <w:spacing w:before="100" w:beforeAutospacing="1" w:after="100" w:afterAutospacing="1" w:line="360" w:lineRule="auto"/>
        <w:ind w:left="225" w:right="210"/>
      </w:pPr>
      <w:r>
        <w:rPr>
          <w:rStyle w:val="style2"/>
          <w:color w:val="000000"/>
        </w:rPr>
        <w:t xml:space="preserve">Yet genius of a sort must have existed among women as it must have existed among the working classes. Now and again an Emily Bronte or a Robert Burns blazes out and proves its presence. But </w:t>
      </w:r>
      <w:proofErr w:type="gramStart"/>
      <w:r>
        <w:rPr>
          <w:rStyle w:val="style2"/>
          <w:color w:val="000000"/>
        </w:rPr>
        <w:t>certainly</w:t>
      </w:r>
      <w:proofErr w:type="gramEnd"/>
      <w:r>
        <w:rPr>
          <w:rStyle w:val="style2"/>
          <w:color w:val="000000"/>
        </w:rPr>
        <w:t xml:space="preserve"> it never got itself on to paper. When, however, one reads of a witch being ducked, of a woman possessed by devils, of a wise woman selling herbs, or even of a very remarkable man who </w:t>
      </w:r>
      <w:r>
        <w:rPr>
          <w:rStyle w:val="style2"/>
          <w:color w:val="000000"/>
        </w:rPr>
        <w:lastRenderedPageBreak/>
        <w:t xml:space="preserve">had a mother, then I think we are on the track of a lost novelist, a suppressed poet, of some mute and inglorious Jane Austen, some Emily Bronte who dashed her brains out on the moor or mopped and mowed about the highways crazed with the torture that her gift had put her to. Indeed, I would venture to guess that Anon, who wrote so many poems without signing them, was often a woman. It was a woman Edward Fitzgerald, I think, suggested who made the ballads and the </w:t>
      </w:r>
      <w:proofErr w:type="gramStart"/>
      <w:r>
        <w:rPr>
          <w:rStyle w:val="style2"/>
          <w:color w:val="000000"/>
        </w:rPr>
        <w:t>folk-songs</w:t>
      </w:r>
      <w:proofErr w:type="gramEnd"/>
      <w:r>
        <w:rPr>
          <w:rStyle w:val="style2"/>
          <w:color w:val="000000"/>
        </w:rPr>
        <w:t>, crooning them to her children, beguiling her spinning with them, on the length of the winter's night.</w:t>
      </w:r>
    </w:p>
    <w:p w14:paraId="44EAF298" w14:textId="77777777" w:rsidR="00BA221A" w:rsidRDefault="00BA221A" w:rsidP="00BA221A">
      <w:pPr>
        <w:spacing w:before="100" w:beforeAutospacing="1" w:after="100" w:afterAutospacing="1" w:line="360" w:lineRule="auto"/>
        <w:ind w:left="225" w:right="210"/>
      </w:pPr>
      <w:r>
        <w:rPr>
          <w:rStyle w:val="style2"/>
          <w:color w:val="000000"/>
        </w:rPr>
        <w:t xml:space="preserve">This may be true or it may be false - who can say? - but what is true in it, so it seemed to me, reviewing the story of Shakespeare's sister as I had made it, is that any woman born with a great gift in the sixteenth century would certainly have gone crazed, shot herself, or ended her days in some lonely cottage outside the village, half witch, half wizard, feared and mocked at. </w:t>
      </w:r>
    </w:p>
    <w:p w14:paraId="04698FB5" w14:textId="77777777" w:rsidR="00BA221A" w:rsidRDefault="00BA221A" w:rsidP="00BA221A">
      <w:pPr>
        <w:spacing w:before="100" w:beforeAutospacing="1" w:after="100" w:afterAutospacing="1" w:line="360" w:lineRule="auto"/>
        <w:ind w:left="225" w:right="210"/>
      </w:pPr>
      <w:r>
        <w:rPr>
          <w:rStyle w:val="style2"/>
          <w:color w:val="000000"/>
        </w:rPr>
        <w:t xml:space="preserve">For it needs little skill in psychology to be sure that a highly gifted girl who had tried to use her gift for poetry would have been so thwarted and hindered by other people, so tortured and pulled asunder by her own contrary instincts, that she must have lost her health and sanity to a certainty. No girl could have walked to London and stood at a stage door and forced her way into the presence of actor-managers without doing herself a violence and suffering an anguish which may have been irrational - for chastity may be a fetish invented by certain societies for unknown reasons - but were none the less inevitable. Chastity has then, it has even now, a religious importance in a woman's life, and has so wrapped itself round with nerves and instincts that to cut it free and bring it to the light of day demands courage of the rarest. </w:t>
      </w:r>
    </w:p>
    <w:p w14:paraId="60BAC81A" w14:textId="77777777" w:rsidR="00BA221A" w:rsidRDefault="00BA221A" w:rsidP="00BA221A">
      <w:pPr>
        <w:spacing w:before="100" w:beforeAutospacing="1" w:after="100" w:afterAutospacing="1" w:line="360" w:lineRule="auto"/>
        <w:ind w:left="225" w:right="210"/>
      </w:pPr>
      <w:r>
        <w:rPr>
          <w:rStyle w:val="style2"/>
          <w:color w:val="000000"/>
        </w:rPr>
        <w:t xml:space="preserve">To have lived a free life in London in the sixteenth century would have meant for a woman who was a poet and playwright a nervous stress and dilemma which might well have killed her. Had she survived, whatever she had written would have been twisted and deformed, issuing from a strained and morbid imagination. And undoubtedly, I thought, looking at the shelf where there are no plays by women, her work would have gone unsigned. That refuge she would have sought certainly. </w:t>
      </w:r>
      <w:proofErr w:type="spellStart"/>
      <w:r>
        <w:rPr>
          <w:rStyle w:val="style2"/>
          <w:color w:val="000000"/>
        </w:rPr>
        <w:t>Currer</w:t>
      </w:r>
      <w:proofErr w:type="spellEnd"/>
      <w:r>
        <w:rPr>
          <w:rStyle w:val="style2"/>
          <w:color w:val="000000"/>
        </w:rPr>
        <w:t xml:space="preserve"> Bell, George Eliot, George Sand, all . . . sought ineffectively to veil themselves by using the name of a man. </w:t>
      </w:r>
      <w:proofErr w:type="gramStart"/>
      <w:r>
        <w:rPr>
          <w:rStyle w:val="style2"/>
          <w:color w:val="000000"/>
        </w:rPr>
        <w:t>Thus</w:t>
      </w:r>
      <w:proofErr w:type="gramEnd"/>
      <w:r>
        <w:rPr>
          <w:rStyle w:val="style2"/>
          <w:color w:val="000000"/>
        </w:rPr>
        <w:t xml:space="preserve"> they did homage to the convention…that publicity in women is detestable. Anonymity runs in their blood....</w:t>
      </w:r>
    </w:p>
    <w:p w14:paraId="789B73DF" w14:textId="77777777" w:rsidR="00BA221A" w:rsidRDefault="00BA221A" w:rsidP="00BA221A">
      <w:pPr>
        <w:spacing w:before="100" w:beforeAutospacing="1" w:after="100" w:afterAutospacing="1" w:line="360" w:lineRule="auto"/>
        <w:ind w:left="225" w:right="210"/>
      </w:pPr>
      <w:r>
        <w:rPr>
          <w:rStyle w:val="style2"/>
          <w:color w:val="000000"/>
        </w:rPr>
        <w:t xml:space="preserve">Aphra </w:t>
      </w:r>
      <w:proofErr w:type="spellStart"/>
      <w:r>
        <w:rPr>
          <w:rStyle w:val="style2"/>
          <w:color w:val="000000"/>
        </w:rPr>
        <w:t>Behn</w:t>
      </w:r>
      <w:proofErr w:type="spellEnd"/>
      <w:r>
        <w:rPr>
          <w:rStyle w:val="style2"/>
          <w:color w:val="000000"/>
        </w:rPr>
        <w:t xml:space="preserve"> (seventeenth century novelist and dramatist) proved that money could be made by writing at the sacrifice, perhaps, of certain agreeable qualities; and so by degrees writing became not merely a sign of folly and a distracted mind, but was of practical importance. A husband might die, or some disaster overtake the family. Hundreds of women began as the eighteenth century drew on to </w:t>
      </w:r>
      <w:r>
        <w:rPr>
          <w:rStyle w:val="style2"/>
          <w:color w:val="000000"/>
        </w:rPr>
        <w:lastRenderedPageBreak/>
        <w:t>add to their pin money, or to come to the rescue of their families by making translations or writing the innumerable bad novels which have ceased to be recorded even in textbooks....</w:t>
      </w:r>
    </w:p>
    <w:p w14:paraId="7EB91776" w14:textId="77777777" w:rsidR="00BA221A" w:rsidRDefault="00BA221A" w:rsidP="00BA221A">
      <w:pPr>
        <w:spacing w:before="100" w:beforeAutospacing="1" w:after="100" w:afterAutospacing="1" w:line="360" w:lineRule="auto"/>
        <w:ind w:left="225" w:right="210"/>
      </w:pPr>
      <w:r>
        <w:rPr>
          <w:rStyle w:val="style2"/>
          <w:color w:val="000000"/>
        </w:rPr>
        <w:t xml:space="preserve">The extreme activity of mind which showed itself in the later eighteenth century among women …was founded on the solid fact that women could make money by writing. Money dignifies what is frivolous if unpaid for. It might still be well to sneer at "blue stockings with an itch for scribbling," but it could not be denied that they could put money in their purses. </w:t>
      </w:r>
    </w:p>
    <w:p w14:paraId="1DC607F9" w14:textId="77777777" w:rsidR="00BA221A" w:rsidRDefault="00BA221A" w:rsidP="00BA221A">
      <w:pPr>
        <w:spacing w:before="100" w:beforeAutospacing="1" w:after="100" w:afterAutospacing="1" w:line="360" w:lineRule="auto"/>
        <w:ind w:left="225" w:right="210"/>
      </w:pPr>
      <w:r>
        <w:rPr>
          <w:rStyle w:val="style2"/>
          <w:color w:val="000000"/>
        </w:rPr>
        <w:t xml:space="preserve">Thus, towards the end of the eighteenth century a change came about which, if I were rewriting history, I should describe more fully and think of greater importance than the Crusades or the Wars of the Roses. </w:t>
      </w:r>
    </w:p>
    <w:p w14:paraId="512CA9E8" w14:textId="77777777" w:rsidR="00BA221A" w:rsidRDefault="00BA221A" w:rsidP="00BA221A">
      <w:pPr>
        <w:spacing w:before="100" w:beforeAutospacing="1" w:after="100" w:afterAutospacing="1" w:line="360" w:lineRule="auto"/>
        <w:ind w:left="225" w:right="210"/>
      </w:pPr>
      <w:r>
        <w:rPr>
          <w:rStyle w:val="style2"/>
          <w:color w:val="000000"/>
        </w:rPr>
        <w:t xml:space="preserve">The middle-class woman began to write....Without those forerunners, Jane Austen and the </w:t>
      </w:r>
      <w:proofErr w:type="spellStart"/>
      <w:r>
        <w:rPr>
          <w:rStyle w:val="style2"/>
          <w:color w:val="000000"/>
        </w:rPr>
        <w:t>Brontes</w:t>
      </w:r>
      <w:proofErr w:type="spellEnd"/>
      <w:r>
        <w:rPr>
          <w:rStyle w:val="style2"/>
          <w:color w:val="000000"/>
        </w:rPr>
        <w:t xml:space="preserve"> and George Eliot could no more have written than Shakespeare could have written without Marlowe, or Marlowe without Chaucer, or Chaucer without those forgotten poets who paved the ways and tamed the natural savagery of the tongue. </w:t>
      </w:r>
    </w:p>
    <w:p w14:paraId="397F09F1" w14:textId="77777777" w:rsidR="00BA221A" w:rsidRDefault="00BA221A" w:rsidP="00BA221A">
      <w:pPr>
        <w:spacing w:before="100" w:beforeAutospacing="1" w:after="100" w:afterAutospacing="1" w:line="360" w:lineRule="auto"/>
        <w:ind w:left="225" w:right="210"/>
      </w:pPr>
      <w:r>
        <w:rPr>
          <w:rStyle w:val="style2"/>
          <w:color w:val="000000"/>
        </w:rPr>
        <w:t xml:space="preserve">For masterpieces are not single and solitary births; they are the outcome of many years of thinking in common, of thinking by the body of the people, so that the experience of the mass is behind the single voice....All women together ought to let flowers fall upon the tomb of Aphra </w:t>
      </w:r>
      <w:proofErr w:type="spellStart"/>
      <w:r>
        <w:rPr>
          <w:rStyle w:val="style2"/>
          <w:color w:val="000000"/>
        </w:rPr>
        <w:t>Behn</w:t>
      </w:r>
      <w:proofErr w:type="spellEnd"/>
      <w:r>
        <w:rPr>
          <w:rStyle w:val="style2"/>
          <w:color w:val="000000"/>
        </w:rPr>
        <w:t xml:space="preserve"> … for it was she who earned them the right to speak their minds. It is she - shady and amorphous as she was - who makes it not quite fantastic for me to say to you tonight; Earn five hundred a year by your wits....</w:t>
      </w:r>
    </w:p>
    <w:p w14:paraId="59AD222A" w14:textId="77777777" w:rsidR="00BA221A" w:rsidRDefault="00BA221A" w:rsidP="00BA221A">
      <w:pPr>
        <w:spacing w:before="100" w:beforeAutospacing="1" w:after="100" w:afterAutospacing="1" w:line="360" w:lineRule="auto"/>
        <w:ind w:left="225" w:right="210"/>
      </w:pPr>
      <w:r>
        <w:rPr>
          <w:rStyle w:val="style2"/>
          <w:color w:val="000000"/>
        </w:rPr>
        <w:t xml:space="preserve">Intellectual freedom depends upon material things. Poetry depends upon intellectual freedom. And women have always been poor, not for two hundred years merely, but from the beginning of time. Women have had less intellectual freedom than the sons of Athenian slaves. Women, then, have not had a dog's chance of writing poetry. That is why I have laid so much stress on money and a room of one's own.... </w:t>
      </w:r>
    </w:p>
    <w:p w14:paraId="62048743" w14:textId="77777777" w:rsidR="00BA221A" w:rsidRDefault="00BA221A" w:rsidP="00BA221A">
      <w:pPr>
        <w:spacing w:before="100" w:beforeAutospacing="1" w:after="100" w:afterAutospacing="1" w:line="360" w:lineRule="auto"/>
        <w:ind w:left="225" w:right="210"/>
      </w:pPr>
      <w:r>
        <w:rPr>
          <w:rStyle w:val="style2"/>
          <w:color w:val="000000"/>
        </w:rPr>
        <w:t xml:space="preserve">I told you </w:t>
      </w:r>
      <w:proofErr w:type="gramStart"/>
      <w:r>
        <w:rPr>
          <w:rStyle w:val="style2"/>
          <w:color w:val="000000"/>
        </w:rPr>
        <w:t>in the course of</w:t>
      </w:r>
      <w:proofErr w:type="gramEnd"/>
      <w:r>
        <w:rPr>
          <w:rStyle w:val="style2"/>
          <w:color w:val="000000"/>
        </w:rPr>
        <w:t xml:space="preserve"> this paper that Shakespeare had a sister; but do not look for her in Sir Sidney Lee's life of the poet. She died young - alas, she never wrote a word. She lies buried where the omnibuses now stop, opposite the Elephant and Castle. Now my belief is that this poet who never wrote a word and was buried at the crossroads still lives. She lives in you and in me, and in many other women who are not here tonight, for they are washing up the dishes and putting the children to bed. </w:t>
      </w:r>
    </w:p>
    <w:p w14:paraId="62C605A8" w14:textId="77777777" w:rsidR="00BA221A" w:rsidRDefault="00BA221A" w:rsidP="00BA221A">
      <w:pPr>
        <w:spacing w:before="100" w:beforeAutospacing="1" w:after="100" w:afterAutospacing="1" w:line="360" w:lineRule="auto"/>
        <w:ind w:left="225" w:right="210"/>
      </w:pPr>
      <w:r>
        <w:rPr>
          <w:rStyle w:val="style2"/>
          <w:color w:val="000000"/>
        </w:rPr>
        <w:lastRenderedPageBreak/>
        <w:t xml:space="preserve">But she lives; for great poets do not die; they are continuing presences; they need only the opportunity to walk among us in the flesh. This opportunity, as I think, it is now coming within your power to give her. For my belief is that if we live another century or so . . . and have five hundred a year each of us and rooms of our own; if we have the habit of freedom and the courage to write exactly what we think; if we escape a little from the common sitting-room and see human beings not always in their relation to each other but in relation to reality … then the opportunity will come and the dead poet who was Shakespeare's sister will put on the body which she has so often laid down. </w:t>
      </w:r>
    </w:p>
    <w:p w14:paraId="61D3E295" w14:textId="77777777" w:rsidR="00BA221A" w:rsidRDefault="00BA221A" w:rsidP="00BA221A">
      <w:pPr>
        <w:spacing w:before="100" w:beforeAutospacing="1" w:after="100" w:afterAutospacing="1" w:line="360" w:lineRule="auto"/>
        <w:ind w:left="225" w:right="210"/>
      </w:pPr>
      <w:r>
        <w:rPr>
          <w:rStyle w:val="style2"/>
          <w:color w:val="000000"/>
        </w:rPr>
        <w:t xml:space="preserve">Drawing her life from the lives of the unknown who were her </w:t>
      </w:r>
      <w:proofErr w:type="gramStart"/>
      <w:r>
        <w:rPr>
          <w:rStyle w:val="style2"/>
          <w:color w:val="000000"/>
        </w:rPr>
        <w:t>fore-runners</w:t>
      </w:r>
      <w:proofErr w:type="gramEnd"/>
      <w:r>
        <w:rPr>
          <w:rStyle w:val="style2"/>
          <w:color w:val="000000"/>
        </w:rPr>
        <w:t xml:space="preserve">, as her brother did before her, she will be born. As for her coming without that preparation, without that effort on our part, without that determination that when she is born again she shall find it possible to live and write her poetry, that we cannot expect, for that would be impossible. But I maintain that she would come if we worked for her, and that so to work, even in poverty and obscurity, is </w:t>
      </w:r>
      <w:r w:rsidR="000824E4">
        <w:rPr>
          <w:rStyle w:val="style2"/>
          <w:color w:val="000000"/>
        </w:rPr>
        <w:t>worthwhile</w:t>
      </w:r>
      <w:r>
        <w:rPr>
          <w:rStyle w:val="style2"/>
          <w:color w:val="000000"/>
        </w:rPr>
        <w:t>.</w:t>
      </w:r>
    </w:p>
    <w:p w14:paraId="18A86531" w14:textId="77777777" w:rsidR="00BA221A" w:rsidRDefault="00BA221A" w:rsidP="004F1C91">
      <w:pPr>
        <w:pStyle w:val="Heading1"/>
        <w:jc w:val="center"/>
      </w:pPr>
    </w:p>
    <w:p w14:paraId="0F3ED455" w14:textId="77777777" w:rsidR="00BA221A" w:rsidRDefault="00BA221A" w:rsidP="004F1C91">
      <w:pPr>
        <w:pStyle w:val="Heading1"/>
        <w:jc w:val="center"/>
      </w:pPr>
    </w:p>
    <w:p w14:paraId="786477F3" w14:textId="77777777" w:rsidR="00BA221A" w:rsidRDefault="00BA221A" w:rsidP="004F1C91">
      <w:pPr>
        <w:pStyle w:val="Heading1"/>
        <w:jc w:val="center"/>
      </w:pPr>
    </w:p>
    <w:p w14:paraId="415A9286" w14:textId="77777777" w:rsidR="00BA221A" w:rsidRDefault="00BA221A" w:rsidP="004F1C91">
      <w:pPr>
        <w:pStyle w:val="Heading1"/>
        <w:jc w:val="center"/>
      </w:pPr>
    </w:p>
    <w:p w14:paraId="4AB3F239" w14:textId="77777777" w:rsidR="00BA221A" w:rsidRDefault="00BA221A" w:rsidP="004F1C91">
      <w:pPr>
        <w:pStyle w:val="Heading1"/>
        <w:jc w:val="center"/>
      </w:pPr>
    </w:p>
    <w:p w14:paraId="746062D9" w14:textId="77777777" w:rsidR="00BA221A" w:rsidRDefault="00BA221A" w:rsidP="004F1C91">
      <w:pPr>
        <w:pStyle w:val="Heading1"/>
        <w:jc w:val="center"/>
      </w:pPr>
    </w:p>
    <w:p w14:paraId="30BD1F7C" w14:textId="77777777" w:rsidR="00BA221A" w:rsidRDefault="00BA221A" w:rsidP="004F1C91">
      <w:pPr>
        <w:pStyle w:val="Heading1"/>
        <w:jc w:val="center"/>
      </w:pPr>
    </w:p>
    <w:p w14:paraId="626DAD3D" w14:textId="77777777" w:rsidR="00BA221A" w:rsidRDefault="00BA221A" w:rsidP="004F1C91">
      <w:pPr>
        <w:pStyle w:val="Heading1"/>
        <w:jc w:val="center"/>
      </w:pPr>
    </w:p>
    <w:p w14:paraId="249BEB28" w14:textId="77777777" w:rsidR="00BA221A" w:rsidRDefault="00BA221A" w:rsidP="004F1C91">
      <w:pPr>
        <w:pStyle w:val="Heading1"/>
        <w:jc w:val="center"/>
      </w:pPr>
    </w:p>
    <w:p w14:paraId="0C9929E3" w14:textId="77777777" w:rsidR="00BA221A" w:rsidRDefault="00BA221A" w:rsidP="004F1C91">
      <w:pPr>
        <w:pStyle w:val="Heading1"/>
        <w:jc w:val="center"/>
      </w:pPr>
    </w:p>
    <w:p w14:paraId="6AE8A076" w14:textId="77777777" w:rsidR="00C40A00" w:rsidRDefault="00C40A00" w:rsidP="004F1C91">
      <w:pPr>
        <w:pStyle w:val="Heading1"/>
        <w:jc w:val="center"/>
      </w:pPr>
      <w:r>
        <w:lastRenderedPageBreak/>
        <w:t>Shakespeare in the Bush</w:t>
      </w:r>
    </w:p>
    <w:p w14:paraId="7960B524" w14:textId="77777777" w:rsidR="00BA221A" w:rsidRDefault="00BA221A" w:rsidP="004F1C91">
      <w:pPr>
        <w:pStyle w:val="Heading1"/>
        <w:jc w:val="center"/>
      </w:pPr>
      <w:r>
        <w:t xml:space="preserve">By </w:t>
      </w:r>
      <w:r w:rsidR="00492A54">
        <w:t xml:space="preserve">Laura Bohannon </w:t>
      </w:r>
    </w:p>
    <w:p w14:paraId="0E122409" w14:textId="77777777" w:rsidR="00C40A00" w:rsidRDefault="00C40A00" w:rsidP="00C40A00">
      <w:pPr>
        <w:jc w:val="both"/>
      </w:pPr>
      <w:r>
        <w:t xml:space="preserve">     Just before I left </w:t>
      </w:r>
      <w:smartTag w:uri="urn:schemas-microsoft-com:office:smarttags" w:element="City">
        <w:r>
          <w:t>Oxford</w:t>
        </w:r>
      </w:smartTag>
      <w:r>
        <w:t xml:space="preserve"> for the </w:t>
      </w:r>
      <w:proofErr w:type="spellStart"/>
      <w:r>
        <w:t>Tiv</w:t>
      </w:r>
      <w:proofErr w:type="spellEnd"/>
      <w:r>
        <w:t xml:space="preserve"> in West Africa, conversation turned to the season at </w:t>
      </w:r>
      <w:smartTag w:uri="urn:schemas-microsoft-com:office:smarttags" w:element="City">
        <w:smartTag w:uri="urn:schemas-microsoft-com:office:smarttags" w:element="place">
          <w:r>
            <w:t>Stratford</w:t>
          </w:r>
        </w:smartTag>
      </w:smartTag>
      <w:r>
        <w:t xml:space="preserve">.  "You Americans," said a friend, "often have difficulty with Shakespeare.  He was, after all, a very English poet, and one can easily misinterpret the universal by misunderstanding the particular." </w:t>
      </w:r>
    </w:p>
    <w:p w14:paraId="68FD2DC8" w14:textId="77777777" w:rsidR="00C40A00" w:rsidRDefault="00C40A00" w:rsidP="00C40A00">
      <w:pPr>
        <w:pStyle w:val="NormalWeb"/>
        <w:jc w:val="both"/>
      </w:pPr>
      <w:r>
        <w:t xml:space="preserve">     I protested that human nature is pretty much the same the whole world over; at least the general plot and motivation of the greater tragedies would always be clear--everywhere--although some details of custom might have to be explained and difficulties of translation might produce other slight changes.  To end an argument we could not conclude, my friend gave me a copy of </w:t>
      </w:r>
      <w:r>
        <w:rPr>
          <w:i/>
          <w:iCs/>
        </w:rPr>
        <w:t>Hamlet</w:t>
      </w:r>
      <w:r>
        <w:t xml:space="preserve"> to study in the African bush; it would, he hoped, lift my mind above its primitive surroundings, and possibly I might, by prolonged meditation, achieve the grace of correct interpretation. </w:t>
      </w:r>
    </w:p>
    <w:p w14:paraId="53D23A8E" w14:textId="77777777" w:rsidR="00C40A00" w:rsidRDefault="00C40A00" w:rsidP="00C40A00">
      <w:pPr>
        <w:pStyle w:val="NormalWeb"/>
        <w:jc w:val="both"/>
      </w:pPr>
      <w:r>
        <w:t xml:space="preserve">     It was my second field trip to that African tribe, and I thought myself ready to live in one of its remote sections--an area difficult to cross, even on foot.  I eventually settled on the hillock of a very knowledgeable old man, the head of a homestead of some hundred and forty people, all of whom were either his close relatives or their wives and children.  Like the other elders of the vicinity, the old man spent most of his time performing ceremonies seldom seen these days in the most accessible parts of the tribe.  I was delighted.  Soon there would be three months of enforced isolation and leisure, between the harvest that takes place just before the rising of the swamps and the clearing of new farms when the water goes down.  Then, I thought, they would have even more time to perform ceremonies and explain them to me. </w:t>
      </w:r>
    </w:p>
    <w:p w14:paraId="431D3ED0" w14:textId="77777777" w:rsidR="00C40A00" w:rsidRDefault="00C40A00" w:rsidP="00C40A00">
      <w:pPr>
        <w:pStyle w:val="NormalWeb"/>
        <w:jc w:val="both"/>
      </w:pPr>
      <w:r>
        <w:t xml:space="preserve">     I was quite mistaken.  Most of the ceremonies demanded the presence of elders from several homesteads.  As the swamps rose, the old men found it too difficult to walk from one homestead to the next, and the ceremonies gradually ceased.  As the swamps rose even </w:t>
      </w:r>
      <w:proofErr w:type="gramStart"/>
      <w:r>
        <w:t>higher,  all</w:t>
      </w:r>
      <w:proofErr w:type="gramEnd"/>
      <w:r>
        <w:t xml:space="preserve"> activities but one came to an end.  The women brewed beer from maize and millet.  Men, women, and children sat on their hillocks and drank it. </w:t>
      </w:r>
    </w:p>
    <w:p w14:paraId="53FF9A9C" w14:textId="77777777" w:rsidR="00C40A00" w:rsidRDefault="00C40A00" w:rsidP="00C40A00">
      <w:pPr>
        <w:pStyle w:val="NormalWeb"/>
        <w:jc w:val="both"/>
      </w:pPr>
      <w:r>
        <w:t xml:space="preserve">     People began to drink at dawn.  By </w:t>
      </w:r>
      <w:proofErr w:type="gramStart"/>
      <w:r>
        <w:t>midmorning</w:t>
      </w:r>
      <w:proofErr w:type="gramEnd"/>
      <w:r>
        <w:t xml:space="preserve"> the whole homestead was singing, dancing, and drumming.  when it rained, people had to sit inside their huts: there they drank and </w:t>
      </w:r>
      <w:proofErr w:type="gramStart"/>
      <w:r>
        <w:t>sang</w:t>
      </w:r>
      <w:proofErr w:type="gramEnd"/>
      <w:r>
        <w:t xml:space="preserve"> or they drank and told stories.  In any case, by noon or before, I either had to join the party or retire to my own hut and books.  "One does not discuss serious matters when there is beer.  Come, drink with us."  Since I lacked their capacity for the thick native beer, I spent more and more time with </w:t>
      </w:r>
      <w:r>
        <w:rPr>
          <w:i/>
          <w:iCs/>
        </w:rPr>
        <w:t>Hamlet</w:t>
      </w:r>
      <w:r>
        <w:t xml:space="preserve">.  Before the end of the second month, grace descended on me.  I was quite sure that </w:t>
      </w:r>
      <w:r>
        <w:rPr>
          <w:i/>
          <w:iCs/>
        </w:rPr>
        <w:t>Hamlet</w:t>
      </w:r>
      <w:r>
        <w:t xml:space="preserve"> had only one possible interpretation, and that one universally obvious. </w:t>
      </w:r>
    </w:p>
    <w:p w14:paraId="0FDB45D7" w14:textId="77777777" w:rsidR="00C40A00" w:rsidRDefault="00C40A00" w:rsidP="00C40A00">
      <w:pPr>
        <w:pStyle w:val="NormalWeb"/>
        <w:jc w:val="both"/>
      </w:pPr>
      <w:r>
        <w:t xml:space="preserve">     Early every morning, in the hope of having some serious talk before the beer party.  I used to call on the old man at his reception hut--a circle of posts supporting a thatched roof above a low mud wall to keep out wind and rain.  One day I crawled through the low doorway and found most of the men of the homestead sitting huddled in their ragged cloths on stools, low plank beds, and reclining chairs, warming themselves against the chill of the rain around a smoky fire.  In the center were three pots of beer.  The party had started. </w:t>
      </w:r>
    </w:p>
    <w:p w14:paraId="6A13038C" w14:textId="77777777" w:rsidR="00C40A00" w:rsidRDefault="00C40A00" w:rsidP="00C40A00">
      <w:pPr>
        <w:pStyle w:val="NormalWeb"/>
        <w:jc w:val="both"/>
      </w:pPr>
      <w:r>
        <w:t xml:space="preserve">     The old man greeted me cordially.  "Sit down and drink."  I accepted a large calabash full of beer, poured some into a small drinking gourd, and tossed it down.  Then I poured some more into the same </w:t>
      </w:r>
      <w:r>
        <w:lastRenderedPageBreak/>
        <w:t xml:space="preserve">gourd for the man second in seniority to my host before I handed my calabash over to a young man for further distribution.  Important people </w:t>
      </w:r>
      <w:proofErr w:type="gramStart"/>
      <w:r>
        <w:t>shouldn't</w:t>
      </w:r>
      <w:proofErr w:type="gramEnd"/>
      <w:r>
        <w:t xml:space="preserve"> ladle beer themselves. </w:t>
      </w:r>
    </w:p>
    <w:p w14:paraId="767C05C5" w14:textId="77777777" w:rsidR="00C40A00" w:rsidRDefault="00C40A00" w:rsidP="00C40A00">
      <w:pPr>
        <w:pStyle w:val="NormalWeb"/>
        <w:jc w:val="both"/>
      </w:pPr>
      <w:r>
        <w:t xml:space="preserve">     "It is better like this." the old man said, looking at me approvingly and plucking at the thatch that had caught in my hair.  "You should sit and drink with us more often.  Your servants tell me that when you are not with us, you sit inside your hut looking at a paper." </w:t>
      </w:r>
    </w:p>
    <w:p w14:paraId="0EF656B2" w14:textId="77777777" w:rsidR="00C40A00" w:rsidRDefault="00C40A00" w:rsidP="00C40A00">
      <w:pPr>
        <w:pStyle w:val="NormalWeb"/>
        <w:jc w:val="both"/>
      </w:pPr>
      <w:r>
        <w:t xml:space="preserve">     The old man was acquainted with four kinds of "papers": tax receipts, bride price receipts, court free receipts, and letters.  The messenger who brought him letters from the chief used them mainly as a badge of office, for he always knew what was in them and told the old man.  Personal letters for the few who had relatives in the government or mission stations were kept until someone went to a large market where there was a letter writer and reader.  Since my arrival, letters were brought for me to be read.  A few men also brought me bride price receipts, privately, with requests to change the figures to a higher sum.  I found moral arguments were of no avail, since in-laws are fair game, and the technical hazards of forgery difficult to explain to an illiterate people.  I did not wish them to think me silly enough to look at any such papers for days on end, and I hastily explained that my "paper" was one of the "things of long ago" of my country. </w:t>
      </w:r>
    </w:p>
    <w:p w14:paraId="1B68B585" w14:textId="77777777" w:rsidR="00C40A00" w:rsidRDefault="00C40A00" w:rsidP="00C40A00">
      <w:pPr>
        <w:pStyle w:val="NormalWeb"/>
        <w:jc w:val="both"/>
      </w:pPr>
      <w:r>
        <w:t xml:space="preserve">     "Ah," said the old man.  "Tell us." </w:t>
      </w:r>
    </w:p>
    <w:p w14:paraId="1B087467" w14:textId="77777777" w:rsidR="00C40A00" w:rsidRDefault="00C40A00" w:rsidP="00C40A00">
      <w:pPr>
        <w:pStyle w:val="NormalWeb"/>
        <w:jc w:val="both"/>
      </w:pPr>
      <w:r>
        <w:t xml:space="preserve">     I protested that I was not a storyteller.  Storytelling is a skilled art among </w:t>
      </w:r>
      <w:proofErr w:type="gramStart"/>
      <w:r>
        <w:t>them;  their</w:t>
      </w:r>
      <w:proofErr w:type="gramEnd"/>
      <w:r>
        <w:t xml:space="preserve"> standards are high and the audiences critical--and vocal in their criticism.  I protested in vain.  This morning they wanted to hear a story while they drank.  They threatened to tell me no more stories until I told them one of mine.  Finally, the old man promised that no one would criticize my style "for we know you are struggling with our language,"  "But," put in one of the elders, "you must explain what we do not understand, as we do when we tell our stories."  Realizing that here was my chance to prove </w:t>
      </w:r>
      <w:r>
        <w:rPr>
          <w:i/>
          <w:iCs/>
        </w:rPr>
        <w:t>Hamlet</w:t>
      </w:r>
      <w:r>
        <w:t xml:space="preserve"> universally intelligible, I agreed. </w:t>
      </w:r>
    </w:p>
    <w:p w14:paraId="2E665907" w14:textId="77777777" w:rsidR="00C40A00" w:rsidRDefault="00C40A00" w:rsidP="00C40A00">
      <w:pPr>
        <w:pStyle w:val="NormalWeb"/>
        <w:jc w:val="both"/>
      </w:pPr>
      <w:r>
        <w:t xml:space="preserve">     The old man handed me some more beer to help me on with my storytelling.  Men filled their long wooden pipes and knocked coals from the fire to place in the pipe bowls; then, puffing contentedly, they sat back to listen.  I began in the proper style, "Not yesterday, not yesterday, but long ago, a thing occurred.  One night three men were keeping watch outside the homestead of the great chief, when suddenly they saw the former chief approach them." </w:t>
      </w:r>
    </w:p>
    <w:p w14:paraId="27723191" w14:textId="77777777" w:rsidR="00C40A00" w:rsidRDefault="00C40A00" w:rsidP="00C40A00">
      <w:pPr>
        <w:pStyle w:val="NormalWeb"/>
        <w:jc w:val="both"/>
      </w:pPr>
      <w:r>
        <w:t xml:space="preserve">     "Why was he no longer their chief?" </w:t>
      </w:r>
    </w:p>
    <w:p w14:paraId="62E46137" w14:textId="77777777" w:rsidR="00C40A00" w:rsidRDefault="00C40A00" w:rsidP="00C40A00">
      <w:pPr>
        <w:pStyle w:val="NormalWeb"/>
        <w:jc w:val="both"/>
      </w:pPr>
      <w:r>
        <w:t xml:space="preserve">     "He was dead," I explained.  "That is why they were troubled and afraid when the saw him." </w:t>
      </w:r>
    </w:p>
    <w:p w14:paraId="6E725724" w14:textId="77777777" w:rsidR="00C40A00" w:rsidRDefault="00C40A00" w:rsidP="00C40A00">
      <w:pPr>
        <w:pStyle w:val="NormalWeb"/>
        <w:jc w:val="both"/>
      </w:pPr>
      <w:r>
        <w:t xml:space="preserve">     "Impossible," began one of the elders, handing his pipe on to his neighbor, who interrupted, "Of course it wasn't the dead chief.  It was an omen sent by a witch.  Go on." </w:t>
      </w:r>
    </w:p>
    <w:p w14:paraId="3385E9F4" w14:textId="77777777" w:rsidR="00C40A00" w:rsidRDefault="00C40A00" w:rsidP="00C40A00">
      <w:pPr>
        <w:pStyle w:val="NormalWeb"/>
        <w:jc w:val="both"/>
      </w:pPr>
      <w:r>
        <w:t>     Slightly shaken, I continued.  "One of these three was a man who knew things"--the closest translation for scholar, but unfortunately it also meant witch.  the second elder looked triumphantly at the first.  "</w:t>
      </w:r>
      <w:proofErr w:type="gramStart"/>
      <w:r>
        <w:t>So</w:t>
      </w:r>
      <w:proofErr w:type="gramEnd"/>
      <w:r>
        <w:t xml:space="preserve"> he spoke to the dead chief saying, 'Tell us what we must do so you may rest in your grave.' but the dead chief did not answer.  He vanished, and they could see him no more.  Then the man who knew things--his name was Horatio--said this event was the affair of the dead chief's son Hamlet." </w:t>
      </w:r>
    </w:p>
    <w:p w14:paraId="336D0271" w14:textId="77777777" w:rsidR="00C40A00" w:rsidRDefault="00C40A00" w:rsidP="00C40A00">
      <w:pPr>
        <w:pStyle w:val="NormalWeb"/>
        <w:jc w:val="both"/>
      </w:pPr>
      <w:r>
        <w:t xml:space="preserve">     There was a general shaking of heads round the circle.  "Had the dead chief no living brothers?  Or was this son the chief?" </w:t>
      </w:r>
    </w:p>
    <w:p w14:paraId="780389DB" w14:textId="77777777" w:rsidR="00C40A00" w:rsidRDefault="00C40A00" w:rsidP="00C40A00">
      <w:pPr>
        <w:pStyle w:val="NormalWeb"/>
        <w:jc w:val="both"/>
      </w:pPr>
      <w:r>
        <w:lastRenderedPageBreak/>
        <w:t xml:space="preserve">     "No," I replied.  "That is, he had one living brother who became the chief when the elder brother died." </w:t>
      </w:r>
    </w:p>
    <w:p w14:paraId="3ACC8A79" w14:textId="77777777" w:rsidR="00C40A00" w:rsidRDefault="00C40A00" w:rsidP="00C40A00">
      <w:pPr>
        <w:pStyle w:val="NormalWeb"/>
        <w:jc w:val="both"/>
      </w:pPr>
      <w:r>
        <w:t xml:space="preserve">     The old men muttered: such omens were matters for chiefs and elders, not for youngsters; no good could come of going behind a chief's back; clearly Horatio was not a man who knew things. </w:t>
      </w:r>
    </w:p>
    <w:p w14:paraId="53E91DCC" w14:textId="77777777" w:rsidR="00C40A00" w:rsidRDefault="00C40A00" w:rsidP="00C40A00">
      <w:pPr>
        <w:pStyle w:val="NormalWeb"/>
        <w:jc w:val="both"/>
      </w:pPr>
      <w:r>
        <w:t xml:space="preserve">     "Yes, he was," I insisted, shooing a chicken away from my beer.  "In our country the son is next to the father.  The dead chief's younger brother had become the great chief.  He had also married his elder brother's widow only about a month after the funeral." </w:t>
      </w:r>
    </w:p>
    <w:p w14:paraId="3128ECC8" w14:textId="77777777" w:rsidR="00C40A00" w:rsidRDefault="00C40A00" w:rsidP="00C40A00">
      <w:pPr>
        <w:pStyle w:val="NormalWeb"/>
        <w:jc w:val="both"/>
      </w:pPr>
      <w:r>
        <w:t xml:space="preserve">     "He did well," the old man beamed and announced to the others, "I told you that if we knew more about Europeans, we would find they really were very like us.  In our country also," he added to me, "the younger brother marries the elder brother's widow and becomes the father of his children.  Now, if your uncle, who married your widowed mother, is your father's full brother, then he will be a real father to you.  Did Hamlet's father and uncle have one mother?" </w:t>
      </w:r>
    </w:p>
    <w:p w14:paraId="0A108E0D" w14:textId="77777777" w:rsidR="00C40A00" w:rsidRDefault="00C40A00" w:rsidP="00C40A00">
      <w:pPr>
        <w:pStyle w:val="NormalWeb"/>
        <w:jc w:val="both"/>
      </w:pPr>
      <w:r>
        <w:t xml:space="preserve">     His question barely penetrated my </w:t>
      </w:r>
      <w:proofErr w:type="gramStart"/>
      <w:r>
        <w:t>mind;  I</w:t>
      </w:r>
      <w:proofErr w:type="gramEnd"/>
      <w:r>
        <w:t xml:space="preserve"> was too upset and thrown too far off balance by having one of the most important elements of </w:t>
      </w:r>
      <w:r>
        <w:rPr>
          <w:i/>
          <w:iCs/>
        </w:rPr>
        <w:t>Hamlet</w:t>
      </w:r>
      <w:r>
        <w:t xml:space="preserve"> knocked straight out of the picture.  Rather uncertainly I said that I thought they had the same mother, but I </w:t>
      </w:r>
      <w:proofErr w:type="gramStart"/>
      <w:r>
        <w:t>wasn't</w:t>
      </w:r>
      <w:proofErr w:type="gramEnd"/>
      <w:r>
        <w:t xml:space="preserve"> sure--the story didn't say.  The old man told me severely that these genealogical details made all the difference and that when I got </w:t>
      </w:r>
      <w:proofErr w:type="gramStart"/>
      <w:r>
        <w:t>home</w:t>
      </w:r>
      <w:proofErr w:type="gramEnd"/>
      <w:r>
        <w:t xml:space="preserve"> I must ask the elders about it.  He shouted out the door to one of his younger wives to bring his goatskin bag. </w:t>
      </w:r>
    </w:p>
    <w:p w14:paraId="38263096" w14:textId="77777777" w:rsidR="00C40A00" w:rsidRDefault="00C40A00" w:rsidP="00C40A00">
      <w:pPr>
        <w:pStyle w:val="NormalWeb"/>
        <w:jc w:val="both"/>
      </w:pPr>
      <w:r>
        <w:t xml:space="preserve">     Determined to save what I could of the mother motif, I took a deep breath and began again.  "The son Hamlet was very sad because his mother had married again so quickly.  There was no need for her to do so, and it is our custom for a widow not to go to her next husband until she has mourned for two years." </w:t>
      </w:r>
    </w:p>
    <w:p w14:paraId="2C22B63F" w14:textId="77777777" w:rsidR="00C40A00" w:rsidRDefault="00C40A00" w:rsidP="00C40A00">
      <w:pPr>
        <w:pStyle w:val="NormalWeb"/>
        <w:jc w:val="both"/>
      </w:pPr>
      <w:r>
        <w:t xml:space="preserve">     "Two years is too long," objected the wife, who had appeared with the old man's battered goatskin bag.  "Who will hoe your farms for you while you have no husband?" </w:t>
      </w:r>
    </w:p>
    <w:p w14:paraId="4AB65ADD" w14:textId="77777777" w:rsidR="00C40A00" w:rsidRDefault="00C40A00" w:rsidP="00C40A00">
      <w:pPr>
        <w:pStyle w:val="NormalWeb"/>
        <w:jc w:val="both"/>
      </w:pPr>
      <w:r>
        <w:t xml:space="preserve">     "Hamlet," I retorted without thinking, "was old enough to hoe his mother's farms himself.  There was no need for her to remarry."  No one looked convinced.  I gave up.  "His mother and the great chief told Hamlet not to be sad, for the great chief himself would be a father to Hamlet.  Furthermore, Hamlet would be the next chief: </w:t>
      </w:r>
      <w:proofErr w:type="gramStart"/>
      <w:r>
        <w:t>therefore</w:t>
      </w:r>
      <w:proofErr w:type="gramEnd"/>
      <w:r>
        <w:t xml:space="preserve"> he must stay to learn the things of a chief.  Hamlet agreed to remain, and all the rest went off to drink beer." </w:t>
      </w:r>
    </w:p>
    <w:p w14:paraId="50C8B12B" w14:textId="77777777" w:rsidR="00C40A00" w:rsidRDefault="00C40A00" w:rsidP="00C40A00">
      <w:pPr>
        <w:pStyle w:val="NormalWeb"/>
        <w:jc w:val="both"/>
      </w:pPr>
      <w:r>
        <w:t xml:space="preserve">     While I paused, perplexed at how to render Hamlet's disgusted soliloquy to an audience convinced that Claudius and Gertrude had behaved in the best possible manner, one of the younger men asked me who had married the other wives of the dead chief. </w:t>
      </w:r>
    </w:p>
    <w:p w14:paraId="3E419324" w14:textId="77777777" w:rsidR="00C40A00" w:rsidRDefault="00C40A00" w:rsidP="00C40A00">
      <w:pPr>
        <w:pStyle w:val="NormalWeb"/>
        <w:jc w:val="both"/>
      </w:pPr>
      <w:r>
        <w:t xml:space="preserve">     "He had no other wives," I told him. </w:t>
      </w:r>
    </w:p>
    <w:p w14:paraId="74B6A1B8" w14:textId="77777777" w:rsidR="00C40A00" w:rsidRDefault="00C40A00" w:rsidP="00C40A00">
      <w:pPr>
        <w:pStyle w:val="NormalWeb"/>
        <w:jc w:val="both"/>
      </w:pPr>
      <w:r>
        <w:t xml:space="preserve">     "But a chief must have many wives!  How else can he brew beer and prepare food for all his guests?" </w:t>
      </w:r>
    </w:p>
    <w:p w14:paraId="1D67014A" w14:textId="77777777" w:rsidR="00C40A00" w:rsidRDefault="00C40A00" w:rsidP="00C40A00">
      <w:pPr>
        <w:pStyle w:val="NormalWeb"/>
        <w:jc w:val="both"/>
      </w:pPr>
      <w:r>
        <w:t xml:space="preserve">     I said firmly that in our country even chiefs had only one wife, that they had servants to do their work, and that they paid them from tax money. </w:t>
      </w:r>
    </w:p>
    <w:p w14:paraId="13A927A9" w14:textId="77777777" w:rsidR="00C40A00" w:rsidRDefault="00C40A00" w:rsidP="00C40A00">
      <w:pPr>
        <w:pStyle w:val="NormalWeb"/>
        <w:jc w:val="both"/>
      </w:pPr>
      <w:r>
        <w:t xml:space="preserve">     It was better, they returned, for a chief to have many wives and sons who would help him hoe his farms and feed his people; then everyone loved the chief who gave much and took nothing--taxes were a bad thing. </w:t>
      </w:r>
    </w:p>
    <w:p w14:paraId="5B634593" w14:textId="77777777" w:rsidR="00C40A00" w:rsidRDefault="00C40A00" w:rsidP="00C40A00">
      <w:pPr>
        <w:pStyle w:val="NormalWeb"/>
        <w:jc w:val="both"/>
      </w:pPr>
      <w:r>
        <w:lastRenderedPageBreak/>
        <w:t xml:space="preserve">     I agreed with the last comment, but for the rest fell back on their favorite way of fobbing off my questions: "That is the way it is done, so that is how we do it." </w:t>
      </w:r>
    </w:p>
    <w:p w14:paraId="0A7107AD" w14:textId="77777777" w:rsidR="00C40A00" w:rsidRDefault="00C40A00" w:rsidP="00C40A00">
      <w:pPr>
        <w:pStyle w:val="NormalWeb"/>
        <w:jc w:val="both"/>
      </w:pPr>
      <w:r>
        <w:t xml:space="preserve">     I decided to skip the soliloquy.  Even if Claudius </w:t>
      </w:r>
      <w:proofErr w:type="gramStart"/>
      <w:r>
        <w:t>was</w:t>
      </w:r>
      <w:proofErr w:type="gramEnd"/>
      <w:r>
        <w:t xml:space="preserve"> here thought quite right to marry his brother's widow, there remained the poison motif, and I knew they would disapprove of fratricide.  More hopefully I resumed, "that night Hamlet kept watch with the three who had seen his dead father.  The dead chief again appeared, and although the others were afraid, Hamlet followed his dead father off to one side.  When they were alone, Hamlet's dead father spoke." </w:t>
      </w:r>
    </w:p>
    <w:p w14:paraId="2D402136" w14:textId="77777777" w:rsidR="00C40A00" w:rsidRDefault="00C40A00" w:rsidP="00C40A00">
      <w:pPr>
        <w:pStyle w:val="NormalWeb"/>
        <w:jc w:val="both"/>
      </w:pPr>
      <w:r>
        <w:t xml:space="preserve">     "Omens can't talk!"  The old man was emphatic. </w:t>
      </w:r>
    </w:p>
    <w:p w14:paraId="1046D249" w14:textId="77777777" w:rsidR="00C40A00" w:rsidRDefault="00C40A00" w:rsidP="00C40A00">
      <w:pPr>
        <w:pStyle w:val="NormalWeb"/>
        <w:jc w:val="both"/>
      </w:pPr>
      <w:r>
        <w:t xml:space="preserve">     "Hamlet's dead father wasn't an omen.  Seeing him might have been an omen, but he was not."  My audience looked as confused as I sounded.  "It </w:t>
      </w:r>
      <w:r>
        <w:rPr>
          <w:i/>
          <w:iCs/>
        </w:rPr>
        <w:t>was</w:t>
      </w:r>
      <w:r>
        <w:t xml:space="preserve"> Hamlet's dead father.  It was a thing we call a 'ghost'." I had to use the English word, for unlike many of the neighboring tribes, these people </w:t>
      </w:r>
      <w:proofErr w:type="gramStart"/>
      <w:r>
        <w:t>didn't</w:t>
      </w:r>
      <w:proofErr w:type="gramEnd"/>
      <w:r>
        <w:t xml:space="preserve"> believe in the survival after death of any individuating part of the personality. </w:t>
      </w:r>
    </w:p>
    <w:p w14:paraId="07FE00CE" w14:textId="77777777" w:rsidR="00C40A00" w:rsidRDefault="00C40A00" w:rsidP="00C40A00">
      <w:pPr>
        <w:pStyle w:val="NormalWeb"/>
        <w:jc w:val="both"/>
      </w:pPr>
      <w:r>
        <w:t xml:space="preserve">     "What is a 'ghost?'  an omen?" </w:t>
      </w:r>
    </w:p>
    <w:p w14:paraId="3671A0D9" w14:textId="77777777" w:rsidR="00C40A00" w:rsidRDefault="00C40A00" w:rsidP="00C40A00">
      <w:pPr>
        <w:pStyle w:val="NormalWeb"/>
        <w:jc w:val="both"/>
      </w:pPr>
      <w:r>
        <w:t xml:space="preserve">     "No, a 'ghost' is someone who is dead but who walks around and can talk, and people can hear him and see him but not touch him." </w:t>
      </w:r>
    </w:p>
    <w:p w14:paraId="40347FA5" w14:textId="77777777" w:rsidR="00C40A00" w:rsidRDefault="00C40A00" w:rsidP="00C40A00">
      <w:pPr>
        <w:pStyle w:val="NormalWeb"/>
        <w:jc w:val="both"/>
      </w:pPr>
      <w:r>
        <w:t xml:space="preserve">     They objected, "One can touch </w:t>
      </w:r>
      <w:proofErr w:type="spellStart"/>
      <w:r>
        <w:t>zombis</w:t>
      </w:r>
      <w:proofErr w:type="spellEnd"/>
      <w:r>
        <w:t xml:space="preserve">." </w:t>
      </w:r>
    </w:p>
    <w:p w14:paraId="3911BC7A" w14:textId="77777777" w:rsidR="00C40A00" w:rsidRDefault="00C40A00" w:rsidP="00C40A00">
      <w:pPr>
        <w:pStyle w:val="NormalWeb"/>
        <w:jc w:val="both"/>
      </w:pPr>
      <w:r>
        <w:t xml:space="preserve">     "No, no!  It was not a dead body the witches had animated to sacrifice and eat.  No one else made Hamlet's dead father walk.  He did it himself." </w:t>
      </w:r>
    </w:p>
    <w:p w14:paraId="78785E7F" w14:textId="77777777" w:rsidR="00C40A00" w:rsidRDefault="00C40A00" w:rsidP="00C40A00">
      <w:pPr>
        <w:pStyle w:val="NormalWeb"/>
        <w:jc w:val="both"/>
      </w:pPr>
      <w:r>
        <w:t xml:space="preserve">     "Dead men can't walk," protested my audience as one man. </w:t>
      </w:r>
    </w:p>
    <w:p w14:paraId="3CCE2799" w14:textId="77777777" w:rsidR="00C40A00" w:rsidRDefault="00C40A00" w:rsidP="00C40A00">
      <w:pPr>
        <w:pStyle w:val="NormalWeb"/>
        <w:jc w:val="both"/>
      </w:pPr>
      <w:r>
        <w:t xml:space="preserve">     I was quite willing to compromise, "A 'ghost' is the dead man's shadow." </w:t>
      </w:r>
    </w:p>
    <w:p w14:paraId="4BD1DCFE" w14:textId="77777777" w:rsidR="00C40A00" w:rsidRDefault="00C40A00" w:rsidP="00C40A00">
      <w:pPr>
        <w:pStyle w:val="NormalWeb"/>
        <w:jc w:val="both"/>
      </w:pPr>
      <w:r>
        <w:t xml:space="preserve">     But </w:t>
      </w:r>
      <w:proofErr w:type="gramStart"/>
      <w:r>
        <w:t>again</w:t>
      </w:r>
      <w:proofErr w:type="gramEnd"/>
      <w:r>
        <w:t xml:space="preserve"> they objected.  "Dead men cast no shadows." </w:t>
      </w:r>
    </w:p>
    <w:p w14:paraId="4D17CFE5" w14:textId="77777777" w:rsidR="00C40A00" w:rsidRDefault="00C40A00" w:rsidP="00C40A00">
      <w:pPr>
        <w:pStyle w:val="NormalWeb"/>
        <w:jc w:val="both"/>
      </w:pPr>
      <w:r>
        <w:t xml:space="preserve">     "They do in my country," I snapped. </w:t>
      </w:r>
    </w:p>
    <w:p w14:paraId="258F52F1" w14:textId="77777777" w:rsidR="00C40A00" w:rsidRDefault="00C40A00" w:rsidP="00C40A00">
      <w:pPr>
        <w:pStyle w:val="NormalWeb"/>
        <w:jc w:val="both"/>
      </w:pPr>
      <w:r>
        <w:t xml:space="preserve">     The old man quelled the babble of disbelief that arose immediately and told me with that insincere, but courteous, agreement one extends to the fancies of the young, ignorant, and superstitious, "No doubt in your country the dead can also walk without being </w:t>
      </w:r>
      <w:proofErr w:type="spellStart"/>
      <w:r>
        <w:t>zombis</w:t>
      </w:r>
      <w:proofErr w:type="spellEnd"/>
      <w:r>
        <w:t xml:space="preserve">."  From the depth of his bag he produced a withered fragment of kola nut, bit off one end to show it </w:t>
      </w:r>
      <w:proofErr w:type="gramStart"/>
      <w:r>
        <w:t>wasn't</w:t>
      </w:r>
      <w:proofErr w:type="gramEnd"/>
      <w:r>
        <w:t xml:space="preserve"> poisoned, and handed me the rest as a peace offering. </w:t>
      </w:r>
    </w:p>
    <w:p w14:paraId="066DBDB9" w14:textId="77777777" w:rsidR="00C40A00" w:rsidRDefault="00C40A00" w:rsidP="00C40A00">
      <w:pPr>
        <w:pStyle w:val="NormalWeb"/>
        <w:jc w:val="both"/>
      </w:pPr>
      <w:r>
        <w:t xml:space="preserve">     "Anyhow," I resumed, "Hamlet's dead father said that his own brother, the one who became chief, had poisoned him.  He wanted Hamlet to avenge him.  Hamlet believed this in his heart, for he did not like his father's brother."  I took another swallow of beer.  "In the country of the great chief, living in the same homestead, for it was a very large one, was an important elder who was often with the chief to advise and help him.  His name was Polonius.  Hamlet was courting his daughter, but her father and her brother...[I cast hastily about for some tribal analogy] warned her not to let Hamlet visit her when she was alone on her farm, for he would be a great chief and so could not marry her." </w:t>
      </w:r>
    </w:p>
    <w:p w14:paraId="3B141156" w14:textId="77777777" w:rsidR="00C40A00" w:rsidRDefault="00C40A00" w:rsidP="00C40A00">
      <w:pPr>
        <w:pStyle w:val="NormalWeb"/>
        <w:jc w:val="both"/>
      </w:pPr>
      <w:r>
        <w:lastRenderedPageBreak/>
        <w:t xml:space="preserve">     "Why not?" asked the wife, who had settled down on the edge of the old man's chair.  he frowned at her for asking stupid questions and growled, "They lived in the same homestead." </w:t>
      </w:r>
    </w:p>
    <w:p w14:paraId="0BE9F3C0" w14:textId="77777777" w:rsidR="00C40A00" w:rsidRDefault="00C40A00" w:rsidP="00C40A00">
      <w:pPr>
        <w:pStyle w:val="NormalWeb"/>
        <w:jc w:val="both"/>
      </w:pPr>
      <w:r>
        <w:t xml:space="preserve">     "That was not the reason," I informed them.  "Polonius was a stranger who lived in the homestead because he helped the chief, not because he was a relative." </w:t>
      </w:r>
    </w:p>
    <w:p w14:paraId="2938C89F" w14:textId="77777777" w:rsidR="00C40A00" w:rsidRDefault="00C40A00" w:rsidP="00C40A00">
      <w:pPr>
        <w:pStyle w:val="NormalWeb"/>
        <w:jc w:val="both"/>
      </w:pPr>
      <w:r>
        <w:t xml:space="preserve">     "Then why couldn't Hamlet marry her?" </w:t>
      </w:r>
    </w:p>
    <w:p w14:paraId="02753443" w14:textId="77777777" w:rsidR="00C40A00" w:rsidRDefault="00C40A00" w:rsidP="00C40A00">
      <w:pPr>
        <w:pStyle w:val="NormalWeb"/>
        <w:jc w:val="both"/>
      </w:pPr>
      <w:r>
        <w:t xml:space="preserve">     "He could have," I explained, "but Polonius didn't think he would.  After all, Hamlet was a man of great importance who ought to marry a chief's daughter, for in his country a man could have only one wife.  Polonius was afraid that if Hamlet made love to his daughter, then no one else would give a high price for her." </w:t>
      </w:r>
    </w:p>
    <w:p w14:paraId="6562A02A" w14:textId="77777777" w:rsidR="00C40A00" w:rsidRDefault="00C40A00" w:rsidP="00C40A00">
      <w:pPr>
        <w:pStyle w:val="NormalWeb"/>
        <w:jc w:val="both"/>
      </w:pPr>
      <w:r>
        <w:t xml:space="preserve">     "That might be true," remarked one of the shrewder elders, "but a chief's son would give his mistress's father enough presents and patronage to more than make up the difference.  Polonius sounds like a fool to me." </w:t>
      </w:r>
    </w:p>
    <w:p w14:paraId="13A76373" w14:textId="77777777" w:rsidR="00C40A00" w:rsidRDefault="00C40A00" w:rsidP="00C40A00">
      <w:pPr>
        <w:pStyle w:val="NormalWeb"/>
        <w:jc w:val="both"/>
      </w:pPr>
      <w:r>
        <w:t xml:space="preserve">     "Many people think he was," I agreed.  "Meanwhile Polonius sent his son Laertes off to </w:t>
      </w:r>
      <w:smartTag w:uri="urn:schemas-microsoft-com:office:smarttags" w:element="City">
        <w:smartTag w:uri="urn:schemas-microsoft-com:office:smarttags" w:element="place">
          <w:r>
            <w:t>Paris</w:t>
          </w:r>
        </w:smartTag>
      </w:smartTag>
      <w:r>
        <w:t xml:space="preserve"> to learn the things of that country, for it was the homestead of a very great chief indeed.  Because he was afraid that Laertes might waste a lot of money on beer and women and gambling, or get into trouble by fighting, he sent one of his servants to </w:t>
      </w:r>
      <w:smartTag w:uri="urn:schemas-microsoft-com:office:smarttags" w:element="City">
        <w:smartTag w:uri="urn:schemas-microsoft-com:office:smarttags" w:element="place">
          <w:r>
            <w:t>Paris</w:t>
          </w:r>
        </w:smartTag>
      </w:smartTag>
      <w:r>
        <w:t xml:space="preserve"> secretly, to spy out what Laertes was doing.  One day Hamlet came upon Polonius's daughter Ophelia.  He behaved so oddly he frightened her.  Indeed"--I was fumbling for words to express the dubious quality of Hamlet's madness--"the chief and many others had also noticed that when Hamlet talked one could understand the words but not what they meant.  Many people thought that he had become mad."  My audience suddenly became much more attentive.  "The great chief wanted to know what was wrong with Hamlet, so he sent for two of Hamlet's age mates [school friends would have taken long explanation] to talk to Hamlet and find out what troubled his heart.  Hamlet, seeing that they had been bribed by the chief to betray him, told them nothing.  Polonius, however, insisted that Hamlet was mad because he had been forbidden to see Ophelia, whom he loved." </w:t>
      </w:r>
    </w:p>
    <w:p w14:paraId="179EE462" w14:textId="77777777" w:rsidR="00C40A00" w:rsidRDefault="00C40A00" w:rsidP="00C40A00">
      <w:pPr>
        <w:pStyle w:val="NormalWeb"/>
        <w:jc w:val="both"/>
      </w:pPr>
      <w:r>
        <w:t xml:space="preserve">     "Why," inquired a bewildered voice, "should anyone bewitch Hamlet on that account?" </w:t>
      </w:r>
    </w:p>
    <w:p w14:paraId="45AC4085" w14:textId="77777777" w:rsidR="00C40A00" w:rsidRDefault="00C40A00" w:rsidP="00C40A00">
      <w:pPr>
        <w:pStyle w:val="NormalWeb"/>
        <w:jc w:val="both"/>
      </w:pPr>
      <w:r>
        <w:t xml:space="preserve">     "Bewitch him?" </w:t>
      </w:r>
    </w:p>
    <w:p w14:paraId="7C33FBA4" w14:textId="77777777" w:rsidR="00C40A00" w:rsidRDefault="00C40A00" w:rsidP="00C40A00">
      <w:pPr>
        <w:pStyle w:val="NormalWeb"/>
        <w:jc w:val="both"/>
      </w:pPr>
      <w:r>
        <w:t xml:space="preserve">     "Yes, only witchcraft can make anyone mad, unless, of course, one sees the beings that lurk in the forest." </w:t>
      </w:r>
    </w:p>
    <w:p w14:paraId="7149ADCC" w14:textId="77777777" w:rsidR="00C40A00" w:rsidRDefault="00C40A00" w:rsidP="00C40A00">
      <w:pPr>
        <w:pStyle w:val="NormalWeb"/>
        <w:jc w:val="both"/>
      </w:pPr>
      <w:r>
        <w:t xml:space="preserve">     I stopped being a storyteller, took out my notebook and demanded to be told more about these two causes of madness.  Even while they spoke and I jotted notes, I tried to calculate the effect of this new factor on the plot.  Hamlet had not been exposed to the beings that lurk in the forest.  Only his relatives in the male line could bewitch him.  Barring relatives not mentioned by Shakespeare, it had to be Claudius who was attempting to harm him.  And, of course, it was. </w:t>
      </w:r>
    </w:p>
    <w:p w14:paraId="329D689E" w14:textId="77777777" w:rsidR="00C40A00" w:rsidRDefault="00C40A00" w:rsidP="00C40A00">
      <w:pPr>
        <w:pStyle w:val="NormalWeb"/>
        <w:jc w:val="both"/>
      </w:pPr>
      <w:r>
        <w:t xml:space="preserve">     For the moment, I staved off questions by saying that the great chief also refused to believe that hamlet was mad for the love of Ophelia and nothing else.  "He was sure that something much more important was troubling Hamlet's heart." </w:t>
      </w:r>
    </w:p>
    <w:p w14:paraId="5BC33277" w14:textId="77777777" w:rsidR="00C40A00" w:rsidRDefault="00C40A00" w:rsidP="00C40A00">
      <w:pPr>
        <w:pStyle w:val="NormalWeb"/>
        <w:jc w:val="both"/>
      </w:pPr>
      <w:r>
        <w:t xml:space="preserve">     "Now Hamlet's age mates," I continued, "had brought with them a famous storyteller.  Hamlet decided to have this man tell the chief and all his homestead a story about a man who had poisoned his brother because he desired his brother's wife and wished to be chief himself.  Hamlet was sure the great chief </w:t>
      </w:r>
      <w:r>
        <w:lastRenderedPageBreak/>
        <w:t xml:space="preserve">could not hear the story without making a sign if he </w:t>
      </w:r>
      <w:proofErr w:type="gramStart"/>
      <w:r>
        <w:t>was</w:t>
      </w:r>
      <w:proofErr w:type="gramEnd"/>
      <w:r>
        <w:t xml:space="preserve"> indeed guilty, and then he would discover whether his dead father had told him the truth. </w:t>
      </w:r>
    </w:p>
    <w:p w14:paraId="6A73DA7E" w14:textId="77777777" w:rsidR="00C40A00" w:rsidRDefault="00C40A00" w:rsidP="00C40A00">
      <w:pPr>
        <w:pStyle w:val="NormalWeb"/>
        <w:jc w:val="both"/>
      </w:pPr>
      <w:r>
        <w:t xml:space="preserve">     The old man interrupted, with deep cunning, "Why should a father lie to his son?" he asked. </w:t>
      </w:r>
    </w:p>
    <w:p w14:paraId="7991F6C0" w14:textId="77777777" w:rsidR="00C40A00" w:rsidRDefault="00C40A00" w:rsidP="00C40A00">
      <w:pPr>
        <w:pStyle w:val="NormalWeb"/>
        <w:jc w:val="both"/>
      </w:pPr>
      <w:r>
        <w:t xml:space="preserve">     I hedged: "Hamlet wasn't sure that it really was his father."  It was impossible to say anything, in that language, about devil-inspired visions. </w:t>
      </w:r>
    </w:p>
    <w:p w14:paraId="6FB421ED" w14:textId="77777777" w:rsidR="00C40A00" w:rsidRDefault="00C40A00" w:rsidP="00C40A00">
      <w:pPr>
        <w:pStyle w:val="NormalWeb"/>
        <w:jc w:val="both"/>
      </w:pPr>
      <w:r>
        <w:t xml:space="preserve">     "You mean," he said, "it actually was an omen, and he knew witches sometimes send false ones.  Hamlet was a fool not to go to one skilled in reading omens and divining the truth in the first place.  A man-who-sees-the-truth could have told him how his father died, if he really had been poisoned, and if there was witchcraft in it; then Hamlet could have called the elders to settle the matter." </w:t>
      </w:r>
    </w:p>
    <w:p w14:paraId="6C867CCD" w14:textId="77777777" w:rsidR="00C40A00" w:rsidRDefault="00C40A00" w:rsidP="00C40A00">
      <w:pPr>
        <w:pStyle w:val="NormalWeb"/>
        <w:jc w:val="both"/>
      </w:pPr>
      <w:r>
        <w:t xml:space="preserve">     The shrewd elder ventured to disagree.  "Because his father's brother was a great chief, one-who-sees-the-truth might therefore have been afraid to tell it.  I think it was for that reason that a friend of Hamlet's father--a witch and an elder--sent an omen so his friend's son would know.  Was the omen true?" </w:t>
      </w:r>
    </w:p>
    <w:p w14:paraId="7E6EC07A" w14:textId="77777777" w:rsidR="00C40A00" w:rsidRDefault="00C40A00" w:rsidP="00C40A00">
      <w:pPr>
        <w:pStyle w:val="NormalWeb"/>
        <w:jc w:val="both"/>
      </w:pPr>
      <w:r>
        <w:t xml:space="preserve">     "Yes," I said, abandoning ghosts and the devil; a witch-sent omen it would have to be.  "It was true, for when the storyteller was telling his tale before all the homestead, the great chief rose in fear.  Afraid that hamlet knew his secret he planned to have him killed." </w:t>
      </w:r>
    </w:p>
    <w:p w14:paraId="79DAF9D5" w14:textId="77777777" w:rsidR="00C40A00" w:rsidRDefault="00C40A00" w:rsidP="00C40A00">
      <w:pPr>
        <w:pStyle w:val="NormalWeb"/>
        <w:jc w:val="both"/>
      </w:pPr>
      <w:r>
        <w:t xml:space="preserve">     The stage set of the next bit presented some difficulties of translation. I began cautiously."  "The great chief told Hamlet's mother to find out from her son what he knew.  But because a woman's children are always first in her heart, he had the important elder Polonius hide behind a cloth that hung against the wall of hamlet's mother's sleeping hut.  Hamlet started to scold his mother for what she had done." </w:t>
      </w:r>
    </w:p>
    <w:p w14:paraId="60AF67C6" w14:textId="77777777" w:rsidR="00C40A00" w:rsidRDefault="00C40A00" w:rsidP="00C40A00">
      <w:pPr>
        <w:pStyle w:val="NormalWeb"/>
        <w:jc w:val="both"/>
      </w:pPr>
      <w:r>
        <w:t xml:space="preserve">     There was a shocked murmur from everyone.  A man should never scold his mother. </w:t>
      </w:r>
    </w:p>
    <w:p w14:paraId="442CF976" w14:textId="77777777" w:rsidR="00C40A00" w:rsidRDefault="00C40A00" w:rsidP="00C40A00">
      <w:pPr>
        <w:pStyle w:val="NormalWeb"/>
        <w:jc w:val="both"/>
      </w:pPr>
      <w:r>
        <w:t xml:space="preserve">     "She called out in fear, and Polonius moved behind the cloth.  Shouting, "A rat!" Hamlet took his machete and slashed through the cloth."  I paused for dramatic effect.  "He had killed Polonius!" </w:t>
      </w:r>
    </w:p>
    <w:p w14:paraId="0C6AF83D" w14:textId="77777777" w:rsidR="00C40A00" w:rsidRDefault="00C40A00" w:rsidP="00C40A00">
      <w:pPr>
        <w:pStyle w:val="NormalWeb"/>
        <w:jc w:val="both"/>
      </w:pPr>
      <w:r>
        <w:t xml:space="preserve">     The old men looked at each other in supreme disgust.  "That Polonius truly was a fool and a man who knew nothing!  What child would not know enough to shout, 'It's me!'"  With a pang, I remembered that these people are ardent hunters, always armed with bow, arrow, and machete; at the first rustle in the grass an arrow is aimed and ready, and the hunter shouts "Game!"  If no human voice answers immediately, the arrow speeds on its way.  Like a good hunter Hamlet shouted, "A rat!" </w:t>
      </w:r>
    </w:p>
    <w:p w14:paraId="7EC203DD" w14:textId="77777777" w:rsidR="00C40A00" w:rsidRDefault="00C40A00" w:rsidP="00C40A00">
      <w:pPr>
        <w:pStyle w:val="NormalWeb"/>
        <w:jc w:val="both"/>
      </w:pPr>
      <w:r>
        <w:t>     I rushed in to save Polonius's reputation.  "Polonius did speak.  Hamlet heard him.  But he thought it was the chief and wished to kill him to avenge his father.  He had meant to kill him earlier that evening..."   I broke down, unable to describe to these pagans, who had no belief in individual afterlife, the difference between dying at one's prayers and dying "</w:t>
      </w:r>
      <w:proofErr w:type="spellStart"/>
      <w:r>
        <w:t>unhousell'd</w:t>
      </w:r>
      <w:proofErr w:type="spellEnd"/>
      <w:r>
        <w:t xml:space="preserve">, disappointed, </w:t>
      </w:r>
      <w:proofErr w:type="spellStart"/>
      <w:r>
        <w:t>unaneled</w:t>
      </w:r>
      <w:proofErr w:type="spellEnd"/>
      <w:r>
        <w:t xml:space="preserve">." </w:t>
      </w:r>
    </w:p>
    <w:p w14:paraId="741B2EF7" w14:textId="77777777" w:rsidR="00C40A00" w:rsidRDefault="00C40A00" w:rsidP="00C40A00">
      <w:pPr>
        <w:pStyle w:val="NormalWeb"/>
        <w:jc w:val="both"/>
      </w:pPr>
      <w:r>
        <w:t xml:space="preserve">     This time I had shocked my audience seriously.  "For a man to raise his hand against his father's brother and the one who has become his father--that is a terrible thing.  The elders ought to let such a man be bewitched." </w:t>
      </w:r>
    </w:p>
    <w:p w14:paraId="51E5B955" w14:textId="77777777" w:rsidR="00C40A00" w:rsidRDefault="00C40A00" w:rsidP="00C40A00">
      <w:pPr>
        <w:pStyle w:val="NormalWeb"/>
        <w:jc w:val="both"/>
      </w:pPr>
      <w:r>
        <w:t xml:space="preserve">     I nibbled at my kola nut in some perplexity, then pointed out that after all the man had killed Hamlet's father. </w:t>
      </w:r>
    </w:p>
    <w:p w14:paraId="7503D89A" w14:textId="77777777" w:rsidR="00C40A00" w:rsidRDefault="00C40A00" w:rsidP="00C40A00">
      <w:pPr>
        <w:pStyle w:val="NormalWeb"/>
        <w:jc w:val="both"/>
      </w:pPr>
      <w:r>
        <w:lastRenderedPageBreak/>
        <w:t xml:space="preserve">     "No," pronounced the old man, speaking less to me than to the young men sitting behind the elders.  "If your father's brother has killed your father, you must appeal to your father's age mates; </w:t>
      </w:r>
      <w:r>
        <w:rPr>
          <w:i/>
          <w:iCs/>
        </w:rPr>
        <w:t>they</w:t>
      </w:r>
      <w:r>
        <w:t xml:space="preserve"> may avenge him.  No man may use violence against his senior relatives."  Another thought struck him.  "But if his father's brother had indeed been wicked enough to bewitch Hamlet and make him mad that would be a good story indeed, for it would be his fault that Hamlet, being mad, no longer had any sense and thus was ready to kill his father's brother." </w:t>
      </w:r>
    </w:p>
    <w:p w14:paraId="2F998D46" w14:textId="77777777" w:rsidR="00C40A00" w:rsidRDefault="00C40A00" w:rsidP="00C40A00">
      <w:pPr>
        <w:pStyle w:val="NormalWeb"/>
        <w:jc w:val="both"/>
      </w:pPr>
      <w:r>
        <w:t xml:space="preserve">     There was a murmur of applause, </w:t>
      </w:r>
      <w:r>
        <w:rPr>
          <w:i/>
          <w:iCs/>
        </w:rPr>
        <w:t>Hamlet</w:t>
      </w:r>
      <w:r>
        <w:t xml:space="preserve"> was again a good story to them, but it no longer seemed quite the same story to me.  As I thought over the coming complications of plot and motive, I lost courage and decided to skim over dangerous ground quickly. </w:t>
      </w:r>
    </w:p>
    <w:p w14:paraId="30CD7DB0" w14:textId="77777777" w:rsidR="00C40A00" w:rsidRDefault="00C40A00" w:rsidP="00C40A00">
      <w:pPr>
        <w:pStyle w:val="NormalWeb"/>
        <w:jc w:val="both"/>
      </w:pPr>
      <w:r>
        <w:t xml:space="preserve">     "The great chief," I went on, "was not sorry that Hamlet had killed Polonius.  It gave him a reason to send Hamlet away, with his two treacherous age mates, with letters to a chief of a far country, saying that Hamlet should be killed.  But Hamlet changed the writing on their papers, so that the chief killed his age mates instead."  I encountered a reproachful glare from one of the men whom I had told undetectable forgery was not merely immoral but beyond human skill.  I looked the other way. </w:t>
      </w:r>
    </w:p>
    <w:p w14:paraId="565B98CF" w14:textId="77777777" w:rsidR="00C40A00" w:rsidRDefault="00C40A00" w:rsidP="00C40A00">
      <w:pPr>
        <w:pStyle w:val="NormalWeb"/>
        <w:jc w:val="both"/>
      </w:pPr>
      <w:r>
        <w:t xml:space="preserve">     "Before Hamlet could return, Laertes came back for his father's funeral.  The great chief told him Hamlet had killed Polonius.  Laertes swore to kill Hamlet because of this, and because his sister Ophelia, hearing her father had been killed by the man she loved, went mad and drowned in the river." </w:t>
      </w:r>
    </w:p>
    <w:p w14:paraId="13022F2B" w14:textId="77777777" w:rsidR="00C40A00" w:rsidRDefault="00C40A00" w:rsidP="00C40A00">
      <w:pPr>
        <w:pStyle w:val="NormalWeb"/>
        <w:jc w:val="both"/>
      </w:pPr>
      <w:r>
        <w:t xml:space="preserve">     "Have you already forgotten what we told you?"  The old man was reproachful, "One cannot take vengeance on a madman; Hamlet killed Polonius in his madness.  As for the girl, she not only went mad, she was drowned.  Only witches can make people drown.  Water itself </w:t>
      </w:r>
      <w:proofErr w:type="gramStart"/>
      <w:r>
        <w:t>can't</w:t>
      </w:r>
      <w:proofErr w:type="gramEnd"/>
      <w:r>
        <w:t xml:space="preserve"> hurt anything.  It is merely something one drinks and bathes in." </w:t>
      </w:r>
    </w:p>
    <w:p w14:paraId="55D842A9" w14:textId="77777777" w:rsidR="00C40A00" w:rsidRDefault="00C40A00" w:rsidP="00C40A00">
      <w:pPr>
        <w:pStyle w:val="NormalWeb"/>
        <w:jc w:val="both"/>
      </w:pPr>
      <w:r>
        <w:t xml:space="preserve">     I began to get cross.  "If you don't like the story, I'll stop." </w:t>
      </w:r>
    </w:p>
    <w:p w14:paraId="64823684" w14:textId="77777777" w:rsidR="00C40A00" w:rsidRDefault="00C40A00" w:rsidP="00C40A00">
      <w:pPr>
        <w:pStyle w:val="NormalWeb"/>
        <w:jc w:val="both"/>
      </w:pPr>
      <w:r>
        <w:t xml:space="preserve">     The old </w:t>
      </w:r>
      <w:proofErr w:type="gramStart"/>
      <w:r>
        <w:t>man made</w:t>
      </w:r>
      <w:proofErr w:type="gramEnd"/>
      <w:r>
        <w:t xml:space="preserve"> soothing noises and himself poured me some more beer.  "You tell the story well, and we are listening.  But </w:t>
      </w:r>
      <w:proofErr w:type="gramStart"/>
      <w:r>
        <w:t>it is clear that the</w:t>
      </w:r>
      <w:proofErr w:type="gramEnd"/>
      <w:r>
        <w:t xml:space="preserve"> elders of your country have never told you what the story really means.  No, </w:t>
      </w:r>
      <w:proofErr w:type="gramStart"/>
      <w:r>
        <w:t>don't</w:t>
      </w:r>
      <w:proofErr w:type="gramEnd"/>
      <w:r>
        <w:t xml:space="preserve"> interrupt!  We believe you when you say your marriage customs are different, or your clothes and weapons.  but people are the same everywhere; therefore, there are always witches and it is we, the elders, who know how witches work.  We told you it was the great chief who wished to kill Hamlet, and now your own words have proved us right.  Who were Ophelia's male relatives?" </w:t>
      </w:r>
    </w:p>
    <w:p w14:paraId="72726015" w14:textId="77777777" w:rsidR="00C40A00" w:rsidRDefault="00C40A00" w:rsidP="00C40A00">
      <w:pPr>
        <w:pStyle w:val="NormalWeb"/>
        <w:jc w:val="both"/>
      </w:pPr>
      <w:r>
        <w:t xml:space="preserve">     "There were only her father and her brother."  Hamlet was clearly out of my hands. </w:t>
      </w:r>
    </w:p>
    <w:p w14:paraId="28DD08AE" w14:textId="77777777" w:rsidR="00C40A00" w:rsidRDefault="00C40A00" w:rsidP="00C40A00">
      <w:pPr>
        <w:pStyle w:val="NormalWeb"/>
        <w:jc w:val="both"/>
      </w:pPr>
      <w:r>
        <w:t xml:space="preserve">     "There must have been many more; this also you must ask of your elders when you get back to your country. From what you tell us, since Polonius was dead, it must have been Laertes who killed Ophelia, although I do not see the reason for it." </w:t>
      </w:r>
    </w:p>
    <w:p w14:paraId="42A2C936" w14:textId="77777777" w:rsidR="00C40A00" w:rsidRDefault="00C40A00" w:rsidP="00C40A00">
      <w:pPr>
        <w:pStyle w:val="NormalWeb"/>
        <w:jc w:val="both"/>
      </w:pPr>
      <w:r>
        <w:t xml:space="preserve">     We had emptied one pot of beer, and the old men argued the point with slightly tipsy interest.  </w:t>
      </w:r>
      <w:proofErr w:type="gramStart"/>
      <w:r>
        <w:t>Finally</w:t>
      </w:r>
      <w:proofErr w:type="gramEnd"/>
      <w:r>
        <w:t xml:space="preserve"> one of them demanded of me, "What did the servant of Polonius say on his return?" </w:t>
      </w:r>
    </w:p>
    <w:p w14:paraId="7A0DF9D3" w14:textId="77777777" w:rsidR="00C40A00" w:rsidRDefault="00C40A00" w:rsidP="00C40A00">
      <w:pPr>
        <w:pStyle w:val="NormalWeb"/>
        <w:jc w:val="both"/>
      </w:pPr>
      <w:r>
        <w:t xml:space="preserve">     With difficulty I recollected Reynaldo and his mission.  "I don't think he did return before Polonius was killed." </w:t>
      </w:r>
    </w:p>
    <w:p w14:paraId="0536125C" w14:textId="77777777" w:rsidR="00C40A00" w:rsidRDefault="00C40A00" w:rsidP="00C40A00">
      <w:pPr>
        <w:pStyle w:val="NormalWeb"/>
        <w:jc w:val="both"/>
      </w:pPr>
      <w:r>
        <w:t xml:space="preserve">     "Listen," said the elder, "and I will tell you how it was and how your story will go, then you may tell me if I am right.  Polonius knew his son would get into trouble, and so he did.  He had many fines to pay for fighting, and debts from gambling.  But he had only two ways of getting money quickly.  One was to </w:t>
      </w:r>
      <w:r>
        <w:lastRenderedPageBreak/>
        <w:t xml:space="preserve">marry off his sister at once, but it is difficult to find a man who will marry a woman desired by the son of a chief.  For if the chief's heir commits adultery with your wife, what can you do?  Only a fool calls a case against a man who will someday be his judge.  </w:t>
      </w:r>
      <w:proofErr w:type="gramStart"/>
      <w:r>
        <w:t>Therefore</w:t>
      </w:r>
      <w:proofErr w:type="gramEnd"/>
      <w:r>
        <w:t xml:space="preserve"> Laertes had to take the second way: he killed his sister by witchcraft, drowning her so he could secretly sell her body to the witches." </w:t>
      </w:r>
    </w:p>
    <w:p w14:paraId="066B0CE5" w14:textId="77777777" w:rsidR="00C40A00" w:rsidRDefault="00C40A00" w:rsidP="00C40A00">
      <w:pPr>
        <w:pStyle w:val="NormalWeb"/>
        <w:jc w:val="both"/>
      </w:pPr>
      <w:r>
        <w:t xml:space="preserve">     I raised an objection.  "They found her body and buried it.  </w:t>
      </w:r>
      <w:proofErr w:type="gramStart"/>
      <w:r>
        <w:t>Indeed</w:t>
      </w:r>
      <w:proofErr w:type="gramEnd"/>
      <w:r>
        <w:t xml:space="preserve"> Laertes jumped into the grave to see his sister once more--so, you see, the body was truly there.  Hamlet, who had just come back, jumped in after him." </w:t>
      </w:r>
    </w:p>
    <w:p w14:paraId="53DA6CE1" w14:textId="77777777" w:rsidR="00C40A00" w:rsidRDefault="00C40A00" w:rsidP="00C40A00">
      <w:pPr>
        <w:pStyle w:val="NormalWeb"/>
        <w:jc w:val="both"/>
      </w:pPr>
      <w:r>
        <w:t xml:space="preserve">     "What did I tell you?"  The elder appealed to the others.  "Laertes was up to no good with his sister's body.  Hamlet prevented him, because the chief's heir, like a chief, does not wish any other man to grow rich and powerful.  Laertes would be </w:t>
      </w:r>
      <w:proofErr w:type="gramStart"/>
      <w:r>
        <w:t>angry, because</w:t>
      </w:r>
      <w:proofErr w:type="gramEnd"/>
      <w:r>
        <w:t xml:space="preserve"> he would have killed his sister without benefit to himself.  In our country he would try to kill Hamlet for that reason.  Is this not what happened?" </w:t>
      </w:r>
    </w:p>
    <w:p w14:paraId="7D8FDCB6" w14:textId="77777777" w:rsidR="00C40A00" w:rsidRDefault="00C40A00" w:rsidP="00C40A00">
      <w:pPr>
        <w:pStyle w:val="NormalWeb"/>
        <w:jc w:val="both"/>
      </w:pPr>
      <w:r>
        <w:t xml:space="preserve">     "More or less," I admitted.  "When the great chief found Hamlet was still alive, he encouraged Laertes to try to kill hamlet and arranged a fight with machetes between them.  In the fight both the young men were wounded to death.  Hamlet's mother drank the poisoned beer that the chief meant for Hamlet in case he won the fight.  When he saw his mother die of poison, Hamlet, dying, managed to kill his father's brother with his machete." </w:t>
      </w:r>
    </w:p>
    <w:p w14:paraId="13131E51" w14:textId="77777777" w:rsidR="00C40A00" w:rsidRDefault="00C40A00" w:rsidP="00C40A00">
      <w:pPr>
        <w:pStyle w:val="NormalWeb"/>
        <w:jc w:val="both"/>
      </w:pPr>
      <w:r>
        <w:t xml:space="preserve">     "You see, I was right!" exclaimed the elder. </w:t>
      </w:r>
    </w:p>
    <w:p w14:paraId="5F7EC7FD" w14:textId="77777777" w:rsidR="00C40A00" w:rsidRDefault="00C40A00" w:rsidP="00C40A00">
      <w:pPr>
        <w:pStyle w:val="NormalWeb"/>
        <w:jc w:val="both"/>
      </w:pPr>
      <w:r>
        <w:t xml:space="preserve">     "That was a very good story," added the old man, " and you told it with very few mistakes.  There was just one more error, at the very end.  The poison Hamlet's mother drank was obviously meant for the survivor of the fight, whichever it was.  If Laertes had won, the great chief would have poisoned him, for no one would know that he arranged Hamlet's death.  Then, too, he need not fear Laertes' witchcraft; it takes a strong heart to kill one's only sister by witchcraft." </w:t>
      </w:r>
    </w:p>
    <w:p w14:paraId="1DCB2874" w14:textId="77777777" w:rsidR="00C40A00" w:rsidRDefault="00C40A00" w:rsidP="00C40A00">
      <w:pPr>
        <w:pStyle w:val="NormalWeb"/>
        <w:jc w:val="both"/>
      </w:pPr>
      <w:r>
        <w:t xml:space="preserve">     "Sometime," concluded the old man, gathering his ragged toga about him, "you must tell us some more stories of your country.  We, who are elders, will instruct you in their true meaning, so that when you return to your own land your elders will see that you have not been sitting in the bush, but among those who know things and who have taught you wisdom." </w:t>
      </w:r>
    </w:p>
    <w:p w14:paraId="15DBA111" w14:textId="77777777" w:rsidR="00C40A00" w:rsidRDefault="00C40A00" w:rsidP="00C40A00">
      <w:pPr>
        <w:pStyle w:val="HTMLPreformatted"/>
      </w:pPr>
      <w:r>
        <w:br w:type="page"/>
      </w:r>
    </w:p>
    <w:p w14:paraId="25BEC220" w14:textId="77777777" w:rsidR="00C40A00" w:rsidRPr="00C40A00" w:rsidRDefault="00C40A00" w:rsidP="00C40A00">
      <w:pPr>
        <w:pStyle w:val="HTMLPreformatted"/>
        <w:jc w:val="center"/>
        <w:rPr>
          <w:rFonts w:ascii="Times New Roman" w:hAnsi="Times New Roman" w:cs="Times New Roman"/>
          <w:sz w:val="48"/>
          <w:szCs w:val="48"/>
        </w:rPr>
      </w:pPr>
      <w:r w:rsidRPr="00C40A00">
        <w:rPr>
          <w:rFonts w:ascii="Times New Roman" w:hAnsi="Times New Roman" w:cs="Times New Roman"/>
          <w:sz w:val="48"/>
          <w:szCs w:val="48"/>
        </w:rPr>
        <w:t>A Modest Proposal</w:t>
      </w:r>
    </w:p>
    <w:p w14:paraId="2229FAE7" w14:textId="77777777" w:rsidR="00C40A00" w:rsidRPr="00C40A00" w:rsidRDefault="00C40A00" w:rsidP="00C40A00">
      <w:pPr>
        <w:pStyle w:val="HTMLPreformatted"/>
        <w:jc w:val="center"/>
        <w:rPr>
          <w:rFonts w:ascii="Times New Roman" w:hAnsi="Times New Roman" w:cs="Times New Roman"/>
          <w:sz w:val="48"/>
          <w:szCs w:val="48"/>
        </w:rPr>
      </w:pPr>
    </w:p>
    <w:p w14:paraId="3F8B2904" w14:textId="77777777" w:rsidR="00C40A00" w:rsidRPr="00C40A00" w:rsidRDefault="00C40A00" w:rsidP="00C40A00">
      <w:pPr>
        <w:pStyle w:val="HTMLPreformatted"/>
        <w:jc w:val="center"/>
        <w:rPr>
          <w:rFonts w:ascii="Times New Roman" w:hAnsi="Times New Roman" w:cs="Times New Roman"/>
          <w:sz w:val="48"/>
          <w:szCs w:val="48"/>
        </w:rPr>
      </w:pPr>
      <w:r w:rsidRPr="00C40A00">
        <w:rPr>
          <w:rFonts w:ascii="Times New Roman" w:hAnsi="Times New Roman" w:cs="Times New Roman"/>
          <w:sz w:val="48"/>
          <w:szCs w:val="48"/>
        </w:rPr>
        <w:t>by Dr. Jonathan Swift. 1729</w:t>
      </w:r>
    </w:p>
    <w:p w14:paraId="58B141AA" w14:textId="77777777" w:rsidR="00C40A00" w:rsidRPr="00C40A00" w:rsidRDefault="00C40A00" w:rsidP="00C40A00">
      <w:pPr>
        <w:pStyle w:val="HTMLPreformatted"/>
        <w:rPr>
          <w:rFonts w:ascii="Times New Roman" w:hAnsi="Times New Roman" w:cs="Times New Roman"/>
          <w:sz w:val="24"/>
          <w:szCs w:val="24"/>
        </w:rPr>
      </w:pPr>
    </w:p>
    <w:p w14:paraId="2330EDFA" w14:textId="77777777" w:rsidR="00C40A00" w:rsidRPr="00C40A00" w:rsidRDefault="00C40A00" w:rsidP="00C40A00">
      <w:pPr>
        <w:pStyle w:val="HTMLPreformatted"/>
        <w:rPr>
          <w:rFonts w:ascii="Times New Roman" w:hAnsi="Times New Roman" w:cs="Times New Roman"/>
          <w:sz w:val="24"/>
          <w:szCs w:val="24"/>
        </w:rPr>
      </w:pPr>
    </w:p>
    <w:p w14:paraId="272653C8" w14:textId="77777777" w:rsidR="00C40A00" w:rsidRPr="00C40A00" w:rsidRDefault="00C40A00" w:rsidP="00C40A00">
      <w:pPr>
        <w:pStyle w:val="HTMLPreformatted"/>
        <w:jc w:val="center"/>
        <w:rPr>
          <w:rFonts w:ascii="Times New Roman" w:hAnsi="Times New Roman" w:cs="Times New Roman"/>
          <w:sz w:val="24"/>
          <w:szCs w:val="24"/>
        </w:rPr>
      </w:pPr>
      <w:r w:rsidRPr="00C40A00">
        <w:rPr>
          <w:rFonts w:ascii="Times New Roman" w:hAnsi="Times New Roman" w:cs="Times New Roman"/>
          <w:sz w:val="24"/>
          <w:szCs w:val="24"/>
        </w:rPr>
        <w:t>A Modest Proposal for preventing the children of poor people in</w:t>
      </w:r>
      <w:r>
        <w:rPr>
          <w:rFonts w:ascii="Times New Roman" w:hAnsi="Times New Roman" w:cs="Times New Roman"/>
          <w:sz w:val="24"/>
          <w:szCs w:val="24"/>
        </w:rPr>
        <w:t xml:space="preserve"> </w:t>
      </w:r>
      <w:smartTag w:uri="urn:schemas-microsoft-com:office:smarttags" w:element="country-region">
        <w:smartTag w:uri="urn:schemas-microsoft-com:office:smarttags" w:element="place">
          <w:r w:rsidRPr="00C40A00">
            <w:rPr>
              <w:rFonts w:ascii="Times New Roman" w:hAnsi="Times New Roman" w:cs="Times New Roman"/>
              <w:sz w:val="24"/>
              <w:szCs w:val="24"/>
            </w:rPr>
            <w:t>Ireland</w:t>
          </w:r>
        </w:smartTag>
      </w:smartTag>
      <w:r w:rsidRPr="00C40A00">
        <w:rPr>
          <w:rFonts w:ascii="Times New Roman" w:hAnsi="Times New Roman" w:cs="Times New Roman"/>
          <w:sz w:val="24"/>
          <w:szCs w:val="24"/>
        </w:rPr>
        <w:t>, from being a burden on their parents or country, and for</w:t>
      </w:r>
      <w:r>
        <w:rPr>
          <w:rFonts w:ascii="Times New Roman" w:hAnsi="Times New Roman" w:cs="Times New Roman"/>
          <w:sz w:val="24"/>
          <w:szCs w:val="24"/>
        </w:rPr>
        <w:t xml:space="preserve"> </w:t>
      </w:r>
      <w:r w:rsidRPr="00C40A00">
        <w:rPr>
          <w:rFonts w:ascii="Times New Roman" w:hAnsi="Times New Roman" w:cs="Times New Roman"/>
          <w:sz w:val="24"/>
          <w:szCs w:val="24"/>
        </w:rPr>
        <w:t xml:space="preserve">making them beneficial to the </w:t>
      </w:r>
      <w:r w:rsidR="00383559" w:rsidRPr="00C40A00">
        <w:rPr>
          <w:rFonts w:ascii="Times New Roman" w:hAnsi="Times New Roman" w:cs="Times New Roman"/>
          <w:sz w:val="24"/>
          <w:szCs w:val="24"/>
        </w:rPr>
        <w:t>public</w:t>
      </w:r>
      <w:r w:rsidRPr="00C40A00">
        <w:rPr>
          <w:rFonts w:ascii="Times New Roman" w:hAnsi="Times New Roman" w:cs="Times New Roman"/>
          <w:sz w:val="24"/>
          <w:szCs w:val="24"/>
        </w:rPr>
        <w:t>.</w:t>
      </w:r>
    </w:p>
    <w:p w14:paraId="0468EFD5" w14:textId="77777777" w:rsidR="00C40A00" w:rsidRPr="00C40A00" w:rsidRDefault="00C40A00" w:rsidP="00C40A00">
      <w:pPr>
        <w:pStyle w:val="HTMLPreformatted"/>
        <w:jc w:val="center"/>
        <w:rPr>
          <w:rFonts w:ascii="Times New Roman" w:hAnsi="Times New Roman" w:cs="Times New Roman"/>
          <w:sz w:val="24"/>
          <w:szCs w:val="24"/>
        </w:rPr>
      </w:pPr>
    </w:p>
    <w:p w14:paraId="48C57F7E" w14:textId="77777777" w:rsidR="00C40A00" w:rsidRPr="00C40A00" w:rsidRDefault="00C40A00" w:rsidP="00C40A00">
      <w:pPr>
        <w:pStyle w:val="HTMLPreformatted"/>
        <w:rPr>
          <w:rFonts w:ascii="Times New Roman" w:hAnsi="Times New Roman" w:cs="Times New Roman"/>
          <w:sz w:val="24"/>
          <w:szCs w:val="24"/>
        </w:rPr>
      </w:pPr>
    </w:p>
    <w:p w14:paraId="5BB8D8B1" w14:textId="77777777" w:rsidR="00C40A00" w:rsidRPr="00C40A00" w:rsidRDefault="00C40A00" w:rsidP="00C40A00">
      <w:pPr>
        <w:pStyle w:val="HTMLPreformatted"/>
        <w:rPr>
          <w:rFonts w:ascii="Times New Roman" w:hAnsi="Times New Roman" w:cs="Times New Roman"/>
          <w:sz w:val="24"/>
          <w:szCs w:val="24"/>
        </w:rPr>
      </w:pPr>
    </w:p>
    <w:p w14:paraId="5D5DE8EC" w14:textId="77777777" w:rsidR="00C40A00" w:rsidRPr="00C40A00" w:rsidRDefault="00C40A00" w:rsidP="00C40A00">
      <w:pPr>
        <w:pStyle w:val="HTMLPreformatted"/>
        <w:rPr>
          <w:rFonts w:ascii="Times New Roman" w:hAnsi="Times New Roman" w:cs="Times New Roman"/>
          <w:sz w:val="24"/>
          <w:szCs w:val="24"/>
        </w:rPr>
      </w:pPr>
    </w:p>
    <w:p w14:paraId="76BD91C7"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It is a melancholy object to those, who walk through this great</w:t>
      </w:r>
      <w:r>
        <w:rPr>
          <w:rFonts w:ascii="Times New Roman" w:hAnsi="Times New Roman" w:cs="Times New Roman"/>
          <w:sz w:val="24"/>
          <w:szCs w:val="24"/>
        </w:rPr>
        <w:t xml:space="preserve"> </w:t>
      </w:r>
      <w:r w:rsidRPr="00C40A00">
        <w:rPr>
          <w:rFonts w:ascii="Times New Roman" w:hAnsi="Times New Roman" w:cs="Times New Roman"/>
          <w:sz w:val="24"/>
          <w:szCs w:val="24"/>
        </w:rPr>
        <w:t>town, or travel in the country, when they see the streets, the</w:t>
      </w:r>
      <w:r>
        <w:rPr>
          <w:rFonts w:ascii="Times New Roman" w:hAnsi="Times New Roman" w:cs="Times New Roman"/>
          <w:sz w:val="24"/>
          <w:szCs w:val="24"/>
        </w:rPr>
        <w:t xml:space="preserve"> roads and ca</w:t>
      </w:r>
      <w:r w:rsidRPr="00C40A00">
        <w:rPr>
          <w:rFonts w:ascii="Times New Roman" w:hAnsi="Times New Roman" w:cs="Times New Roman"/>
          <w:sz w:val="24"/>
          <w:szCs w:val="24"/>
        </w:rPr>
        <w:t>bin-doors crowded with beggars of the female sex,</w:t>
      </w:r>
      <w:r>
        <w:rPr>
          <w:rFonts w:ascii="Times New Roman" w:hAnsi="Times New Roman" w:cs="Times New Roman"/>
          <w:sz w:val="24"/>
          <w:szCs w:val="24"/>
        </w:rPr>
        <w:t xml:space="preserve"> </w:t>
      </w:r>
      <w:r w:rsidRPr="00C40A00">
        <w:rPr>
          <w:rFonts w:ascii="Times New Roman" w:hAnsi="Times New Roman" w:cs="Times New Roman"/>
          <w:sz w:val="24"/>
          <w:szCs w:val="24"/>
        </w:rPr>
        <w:t>followed by three, four, or six children, all in rags, and</w:t>
      </w:r>
      <w:r>
        <w:rPr>
          <w:rFonts w:ascii="Times New Roman" w:hAnsi="Times New Roman" w:cs="Times New Roman"/>
          <w:sz w:val="24"/>
          <w:szCs w:val="24"/>
        </w:rPr>
        <w:t xml:space="preserve"> </w:t>
      </w:r>
      <w:r w:rsidRPr="00C40A00">
        <w:rPr>
          <w:rFonts w:ascii="Times New Roman" w:hAnsi="Times New Roman" w:cs="Times New Roman"/>
          <w:sz w:val="24"/>
          <w:szCs w:val="24"/>
        </w:rPr>
        <w:t>importuning every passenger for an alms. These mothers instead of</w:t>
      </w:r>
      <w:r>
        <w:rPr>
          <w:rFonts w:ascii="Times New Roman" w:hAnsi="Times New Roman" w:cs="Times New Roman"/>
          <w:sz w:val="24"/>
          <w:szCs w:val="24"/>
        </w:rPr>
        <w:t xml:space="preserve"> </w:t>
      </w:r>
      <w:r w:rsidRPr="00C40A00">
        <w:rPr>
          <w:rFonts w:ascii="Times New Roman" w:hAnsi="Times New Roman" w:cs="Times New Roman"/>
          <w:sz w:val="24"/>
          <w:szCs w:val="24"/>
        </w:rPr>
        <w:t>being able to work for their honest livelihood, are forced to</w:t>
      </w:r>
      <w:r>
        <w:rPr>
          <w:rFonts w:ascii="Times New Roman" w:hAnsi="Times New Roman" w:cs="Times New Roman"/>
          <w:sz w:val="24"/>
          <w:szCs w:val="24"/>
        </w:rPr>
        <w:t xml:space="preserve"> </w:t>
      </w:r>
      <w:r w:rsidRPr="00C40A00">
        <w:rPr>
          <w:rFonts w:ascii="Times New Roman" w:hAnsi="Times New Roman" w:cs="Times New Roman"/>
          <w:sz w:val="24"/>
          <w:szCs w:val="24"/>
        </w:rPr>
        <w:t>employ all their time in stro</w:t>
      </w:r>
      <w:r>
        <w:rPr>
          <w:rFonts w:ascii="Times New Roman" w:hAnsi="Times New Roman" w:cs="Times New Roman"/>
          <w:sz w:val="24"/>
          <w:szCs w:val="24"/>
        </w:rPr>
        <w:t>l</w:t>
      </w:r>
      <w:r w:rsidRPr="00C40A00">
        <w:rPr>
          <w:rFonts w:ascii="Times New Roman" w:hAnsi="Times New Roman" w:cs="Times New Roman"/>
          <w:sz w:val="24"/>
          <w:szCs w:val="24"/>
        </w:rPr>
        <w:t>ling to beg sustenance for their</w:t>
      </w:r>
      <w:r>
        <w:rPr>
          <w:rFonts w:ascii="Times New Roman" w:hAnsi="Times New Roman" w:cs="Times New Roman"/>
          <w:sz w:val="24"/>
          <w:szCs w:val="24"/>
        </w:rPr>
        <w:t xml:space="preserve"> </w:t>
      </w:r>
      <w:r w:rsidRPr="00C40A00">
        <w:rPr>
          <w:rFonts w:ascii="Times New Roman" w:hAnsi="Times New Roman" w:cs="Times New Roman"/>
          <w:sz w:val="24"/>
          <w:szCs w:val="24"/>
        </w:rPr>
        <w:t>helpless infants who, as they grow up, either turn thieves for</w:t>
      </w:r>
      <w:r>
        <w:rPr>
          <w:rFonts w:ascii="Times New Roman" w:hAnsi="Times New Roman" w:cs="Times New Roman"/>
          <w:sz w:val="24"/>
          <w:szCs w:val="24"/>
        </w:rPr>
        <w:t xml:space="preserve"> </w:t>
      </w:r>
      <w:r w:rsidRPr="00C40A00">
        <w:rPr>
          <w:rFonts w:ascii="Times New Roman" w:hAnsi="Times New Roman" w:cs="Times New Roman"/>
          <w:sz w:val="24"/>
          <w:szCs w:val="24"/>
        </w:rPr>
        <w:t>want of work, or leave their dear native country, to fight for</w:t>
      </w:r>
      <w:r>
        <w:rPr>
          <w:rFonts w:ascii="Times New Roman" w:hAnsi="Times New Roman" w:cs="Times New Roman"/>
          <w:sz w:val="24"/>
          <w:szCs w:val="24"/>
        </w:rPr>
        <w:t xml:space="preserve"> </w:t>
      </w:r>
      <w:r w:rsidRPr="00C40A00">
        <w:rPr>
          <w:rFonts w:ascii="Times New Roman" w:hAnsi="Times New Roman" w:cs="Times New Roman"/>
          <w:sz w:val="24"/>
          <w:szCs w:val="24"/>
        </w:rPr>
        <w:t xml:space="preserve">the Pretender in Spain, or sell themselves to the </w:t>
      </w:r>
      <w:proofErr w:type="spellStart"/>
      <w:r w:rsidRPr="00C40A00">
        <w:rPr>
          <w:rFonts w:ascii="Times New Roman" w:hAnsi="Times New Roman" w:cs="Times New Roman"/>
          <w:sz w:val="24"/>
          <w:szCs w:val="24"/>
        </w:rPr>
        <w:t>Barbadoes</w:t>
      </w:r>
      <w:proofErr w:type="spellEnd"/>
      <w:r w:rsidRPr="00C40A00">
        <w:rPr>
          <w:rFonts w:ascii="Times New Roman" w:hAnsi="Times New Roman" w:cs="Times New Roman"/>
          <w:sz w:val="24"/>
          <w:szCs w:val="24"/>
        </w:rPr>
        <w:t>.</w:t>
      </w:r>
    </w:p>
    <w:p w14:paraId="618E7CA5" w14:textId="77777777" w:rsidR="00C40A00" w:rsidRPr="00C40A00" w:rsidRDefault="00C40A00" w:rsidP="00C40A00">
      <w:pPr>
        <w:pStyle w:val="HTMLPreformatted"/>
        <w:jc w:val="both"/>
        <w:rPr>
          <w:rFonts w:ascii="Times New Roman" w:hAnsi="Times New Roman" w:cs="Times New Roman"/>
          <w:sz w:val="24"/>
          <w:szCs w:val="24"/>
        </w:rPr>
      </w:pPr>
    </w:p>
    <w:p w14:paraId="3250C1CD"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I think it is agreed by all parties, that this prodigious number</w:t>
      </w:r>
      <w:r>
        <w:rPr>
          <w:rFonts w:ascii="Times New Roman" w:hAnsi="Times New Roman" w:cs="Times New Roman"/>
          <w:sz w:val="24"/>
          <w:szCs w:val="24"/>
        </w:rPr>
        <w:t xml:space="preserve"> </w:t>
      </w:r>
      <w:r w:rsidRPr="00C40A00">
        <w:rPr>
          <w:rFonts w:ascii="Times New Roman" w:hAnsi="Times New Roman" w:cs="Times New Roman"/>
          <w:sz w:val="24"/>
          <w:szCs w:val="24"/>
        </w:rPr>
        <w:t>of children in the arms, or on the backs, or at the heels of</w:t>
      </w:r>
      <w:r>
        <w:rPr>
          <w:rFonts w:ascii="Times New Roman" w:hAnsi="Times New Roman" w:cs="Times New Roman"/>
          <w:sz w:val="24"/>
          <w:szCs w:val="24"/>
        </w:rPr>
        <w:t xml:space="preserve"> </w:t>
      </w:r>
      <w:r w:rsidRPr="00C40A00">
        <w:rPr>
          <w:rFonts w:ascii="Times New Roman" w:hAnsi="Times New Roman" w:cs="Times New Roman"/>
          <w:sz w:val="24"/>
          <w:szCs w:val="24"/>
        </w:rPr>
        <w:t>their mothers, and frequently of their fathers, is in the present</w:t>
      </w:r>
      <w:r>
        <w:rPr>
          <w:rFonts w:ascii="Times New Roman" w:hAnsi="Times New Roman" w:cs="Times New Roman"/>
          <w:sz w:val="24"/>
          <w:szCs w:val="24"/>
        </w:rPr>
        <w:t xml:space="preserve"> </w:t>
      </w:r>
      <w:r w:rsidRPr="00C40A00">
        <w:rPr>
          <w:rFonts w:ascii="Times New Roman" w:hAnsi="Times New Roman" w:cs="Times New Roman"/>
          <w:sz w:val="24"/>
          <w:szCs w:val="24"/>
        </w:rPr>
        <w:t>deplorable state of the kingdom, a very great additional</w:t>
      </w:r>
      <w:r>
        <w:rPr>
          <w:rFonts w:ascii="Times New Roman" w:hAnsi="Times New Roman" w:cs="Times New Roman"/>
          <w:sz w:val="24"/>
          <w:szCs w:val="24"/>
        </w:rPr>
        <w:t xml:space="preserve"> </w:t>
      </w:r>
      <w:r w:rsidRPr="00C40A00">
        <w:rPr>
          <w:rFonts w:ascii="Times New Roman" w:hAnsi="Times New Roman" w:cs="Times New Roman"/>
          <w:sz w:val="24"/>
          <w:szCs w:val="24"/>
        </w:rPr>
        <w:t>grievance; and therefore whoever could find out a fair, cheap and</w:t>
      </w:r>
      <w:r>
        <w:rPr>
          <w:rFonts w:ascii="Times New Roman" w:hAnsi="Times New Roman" w:cs="Times New Roman"/>
          <w:sz w:val="24"/>
          <w:szCs w:val="24"/>
        </w:rPr>
        <w:t xml:space="preserve"> </w:t>
      </w:r>
      <w:r w:rsidRPr="00C40A00">
        <w:rPr>
          <w:rFonts w:ascii="Times New Roman" w:hAnsi="Times New Roman" w:cs="Times New Roman"/>
          <w:sz w:val="24"/>
          <w:szCs w:val="24"/>
        </w:rPr>
        <w:t>easy method of making these children sound and useful members of</w:t>
      </w:r>
      <w:r>
        <w:rPr>
          <w:rFonts w:ascii="Times New Roman" w:hAnsi="Times New Roman" w:cs="Times New Roman"/>
          <w:sz w:val="24"/>
          <w:szCs w:val="24"/>
        </w:rPr>
        <w:t xml:space="preserve"> </w:t>
      </w:r>
      <w:r w:rsidRPr="00C40A00">
        <w:rPr>
          <w:rFonts w:ascii="Times New Roman" w:hAnsi="Times New Roman" w:cs="Times New Roman"/>
          <w:sz w:val="24"/>
          <w:szCs w:val="24"/>
        </w:rPr>
        <w:t>the common-wealth, woul</w:t>
      </w:r>
      <w:r>
        <w:rPr>
          <w:rFonts w:ascii="Times New Roman" w:hAnsi="Times New Roman" w:cs="Times New Roman"/>
          <w:sz w:val="24"/>
          <w:szCs w:val="24"/>
        </w:rPr>
        <w:t>d deserve so well of the public</w:t>
      </w:r>
      <w:r w:rsidRPr="00C40A00">
        <w:rPr>
          <w:rFonts w:ascii="Times New Roman" w:hAnsi="Times New Roman" w:cs="Times New Roman"/>
          <w:sz w:val="24"/>
          <w:szCs w:val="24"/>
        </w:rPr>
        <w:t>, as to</w:t>
      </w:r>
      <w:r>
        <w:rPr>
          <w:rFonts w:ascii="Times New Roman" w:hAnsi="Times New Roman" w:cs="Times New Roman"/>
          <w:sz w:val="24"/>
          <w:szCs w:val="24"/>
        </w:rPr>
        <w:t xml:space="preserve"> </w:t>
      </w:r>
      <w:r w:rsidRPr="00C40A00">
        <w:rPr>
          <w:rFonts w:ascii="Times New Roman" w:hAnsi="Times New Roman" w:cs="Times New Roman"/>
          <w:sz w:val="24"/>
          <w:szCs w:val="24"/>
        </w:rPr>
        <w:t>have his statue set up for a preserver of the nation.</w:t>
      </w:r>
    </w:p>
    <w:p w14:paraId="5F27929D" w14:textId="77777777" w:rsidR="00C40A00" w:rsidRPr="00C40A00" w:rsidRDefault="00C40A00" w:rsidP="00C40A00">
      <w:pPr>
        <w:pStyle w:val="HTMLPreformatted"/>
        <w:jc w:val="both"/>
        <w:rPr>
          <w:rFonts w:ascii="Times New Roman" w:hAnsi="Times New Roman" w:cs="Times New Roman"/>
          <w:sz w:val="24"/>
          <w:szCs w:val="24"/>
        </w:rPr>
      </w:pPr>
    </w:p>
    <w:p w14:paraId="0C307345"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But my intention is very far from being confined to provide only</w:t>
      </w:r>
      <w:r>
        <w:rPr>
          <w:rFonts w:ascii="Times New Roman" w:hAnsi="Times New Roman" w:cs="Times New Roman"/>
          <w:sz w:val="24"/>
          <w:szCs w:val="24"/>
        </w:rPr>
        <w:t xml:space="preserve"> </w:t>
      </w:r>
      <w:r w:rsidRPr="00C40A00">
        <w:rPr>
          <w:rFonts w:ascii="Times New Roman" w:hAnsi="Times New Roman" w:cs="Times New Roman"/>
          <w:sz w:val="24"/>
          <w:szCs w:val="24"/>
        </w:rPr>
        <w:t>for the children of professed beggars: it is of a much greater</w:t>
      </w:r>
      <w:r>
        <w:rPr>
          <w:rFonts w:ascii="Times New Roman" w:hAnsi="Times New Roman" w:cs="Times New Roman"/>
          <w:sz w:val="24"/>
          <w:szCs w:val="24"/>
        </w:rPr>
        <w:t xml:space="preserve"> </w:t>
      </w:r>
      <w:r w:rsidRPr="00C40A00">
        <w:rPr>
          <w:rFonts w:ascii="Times New Roman" w:hAnsi="Times New Roman" w:cs="Times New Roman"/>
          <w:sz w:val="24"/>
          <w:szCs w:val="24"/>
        </w:rPr>
        <w:t>extent, and shall take in the whole number of infants at a</w:t>
      </w:r>
      <w:r>
        <w:rPr>
          <w:rFonts w:ascii="Times New Roman" w:hAnsi="Times New Roman" w:cs="Times New Roman"/>
          <w:sz w:val="24"/>
          <w:szCs w:val="24"/>
        </w:rPr>
        <w:t xml:space="preserve"> </w:t>
      </w:r>
      <w:r w:rsidRPr="00C40A00">
        <w:rPr>
          <w:rFonts w:ascii="Times New Roman" w:hAnsi="Times New Roman" w:cs="Times New Roman"/>
          <w:sz w:val="24"/>
          <w:szCs w:val="24"/>
        </w:rPr>
        <w:t>certain age, who are born of parents in effect as little able to</w:t>
      </w:r>
      <w:r>
        <w:rPr>
          <w:rFonts w:ascii="Times New Roman" w:hAnsi="Times New Roman" w:cs="Times New Roman"/>
          <w:sz w:val="24"/>
          <w:szCs w:val="24"/>
        </w:rPr>
        <w:t xml:space="preserve"> </w:t>
      </w:r>
      <w:r w:rsidRPr="00C40A00">
        <w:rPr>
          <w:rFonts w:ascii="Times New Roman" w:hAnsi="Times New Roman" w:cs="Times New Roman"/>
          <w:sz w:val="24"/>
          <w:szCs w:val="24"/>
        </w:rPr>
        <w:t>support them, as those who demand our charity in the streets.</w:t>
      </w:r>
    </w:p>
    <w:p w14:paraId="39C2D690" w14:textId="77777777" w:rsidR="00C40A00" w:rsidRPr="00C40A00" w:rsidRDefault="00C40A00" w:rsidP="00C40A00">
      <w:pPr>
        <w:pStyle w:val="HTMLPreformatted"/>
        <w:jc w:val="both"/>
        <w:rPr>
          <w:rFonts w:ascii="Times New Roman" w:hAnsi="Times New Roman" w:cs="Times New Roman"/>
          <w:sz w:val="24"/>
          <w:szCs w:val="24"/>
        </w:rPr>
      </w:pPr>
    </w:p>
    <w:p w14:paraId="02AE2A82"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As to my own part, having turned my thoughts for many years, upon</w:t>
      </w:r>
      <w:r>
        <w:rPr>
          <w:rFonts w:ascii="Times New Roman" w:hAnsi="Times New Roman" w:cs="Times New Roman"/>
          <w:sz w:val="24"/>
          <w:szCs w:val="24"/>
        </w:rPr>
        <w:t xml:space="preserve"> </w:t>
      </w:r>
      <w:r w:rsidRPr="00C40A00">
        <w:rPr>
          <w:rFonts w:ascii="Times New Roman" w:hAnsi="Times New Roman" w:cs="Times New Roman"/>
          <w:sz w:val="24"/>
          <w:szCs w:val="24"/>
        </w:rPr>
        <w:t>this important subject, and maturely weighed the several schemes</w:t>
      </w:r>
      <w:r>
        <w:rPr>
          <w:rFonts w:ascii="Times New Roman" w:hAnsi="Times New Roman" w:cs="Times New Roman"/>
          <w:sz w:val="24"/>
          <w:szCs w:val="24"/>
        </w:rPr>
        <w:t xml:space="preserve"> </w:t>
      </w:r>
      <w:r w:rsidRPr="00C40A00">
        <w:rPr>
          <w:rFonts w:ascii="Times New Roman" w:hAnsi="Times New Roman" w:cs="Times New Roman"/>
          <w:sz w:val="24"/>
          <w:szCs w:val="24"/>
        </w:rPr>
        <w:t>of our projectors, I have always found them grossly mistaken in</w:t>
      </w:r>
      <w:r>
        <w:rPr>
          <w:rFonts w:ascii="Times New Roman" w:hAnsi="Times New Roman" w:cs="Times New Roman"/>
          <w:sz w:val="24"/>
          <w:szCs w:val="24"/>
        </w:rPr>
        <w:t xml:space="preserve"> </w:t>
      </w:r>
      <w:r w:rsidRPr="00C40A00">
        <w:rPr>
          <w:rFonts w:ascii="Times New Roman" w:hAnsi="Times New Roman" w:cs="Times New Roman"/>
          <w:sz w:val="24"/>
          <w:szCs w:val="24"/>
        </w:rPr>
        <w:t>their computation. It is true, a child just dropt from its dam,</w:t>
      </w:r>
      <w:r>
        <w:rPr>
          <w:rFonts w:ascii="Times New Roman" w:hAnsi="Times New Roman" w:cs="Times New Roman"/>
          <w:sz w:val="24"/>
          <w:szCs w:val="24"/>
        </w:rPr>
        <w:t xml:space="preserve"> </w:t>
      </w:r>
      <w:r w:rsidRPr="00C40A00">
        <w:rPr>
          <w:rFonts w:ascii="Times New Roman" w:hAnsi="Times New Roman" w:cs="Times New Roman"/>
          <w:sz w:val="24"/>
          <w:szCs w:val="24"/>
        </w:rPr>
        <w:t>may be supported by her milk, for a solar year, with little other</w:t>
      </w:r>
      <w:r>
        <w:rPr>
          <w:rFonts w:ascii="Times New Roman" w:hAnsi="Times New Roman" w:cs="Times New Roman"/>
          <w:sz w:val="24"/>
          <w:szCs w:val="24"/>
        </w:rPr>
        <w:t xml:space="preserve"> </w:t>
      </w:r>
      <w:r w:rsidRPr="00C40A00">
        <w:rPr>
          <w:rFonts w:ascii="Times New Roman" w:hAnsi="Times New Roman" w:cs="Times New Roman"/>
          <w:sz w:val="24"/>
          <w:szCs w:val="24"/>
        </w:rPr>
        <w:t>nourishment: at most not above the value of two shillings, which</w:t>
      </w:r>
      <w:r>
        <w:rPr>
          <w:rFonts w:ascii="Times New Roman" w:hAnsi="Times New Roman" w:cs="Times New Roman"/>
          <w:sz w:val="24"/>
          <w:szCs w:val="24"/>
        </w:rPr>
        <w:t xml:space="preserve"> </w:t>
      </w:r>
      <w:r w:rsidRPr="00C40A00">
        <w:rPr>
          <w:rFonts w:ascii="Times New Roman" w:hAnsi="Times New Roman" w:cs="Times New Roman"/>
          <w:sz w:val="24"/>
          <w:szCs w:val="24"/>
        </w:rPr>
        <w:t>the mother may certainly get, or the value in scraps, by her</w:t>
      </w:r>
      <w:r>
        <w:rPr>
          <w:rFonts w:ascii="Times New Roman" w:hAnsi="Times New Roman" w:cs="Times New Roman"/>
          <w:sz w:val="24"/>
          <w:szCs w:val="24"/>
        </w:rPr>
        <w:t xml:space="preserve"> </w:t>
      </w:r>
      <w:r w:rsidRPr="00C40A00">
        <w:rPr>
          <w:rFonts w:ascii="Times New Roman" w:hAnsi="Times New Roman" w:cs="Times New Roman"/>
          <w:sz w:val="24"/>
          <w:szCs w:val="24"/>
        </w:rPr>
        <w:t>lawful occupation of begging; and it is exactly at one year old</w:t>
      </w:r>
      <w:r>
        <w:rPr>
          <w:rFonts w:ascii="Times New Roman" w:hAnsi="Times New Roman" w:cs="Times New Roman"/>
          <w:sz w:val="24"/>
          <w:szCs w:val="24"/>
        </w:rPr>
        <w:t xml:space="preserve"> </w:t>
      </w:r>
      <w:r w:rsidRPr="00C40A00">
        <w:rPr>
          <w:rFonts w:ascii="Times New Roman" w:hAnsi="Times New Roman" w:cs="Times New Roman"/>
          <w:sz w:val="24"/>
          <w:szCs w:val="24"/>
        </w:rPr>
        <w:t>that I propose to provide for them in such a manner, as, instead</w:t>
      </w:r>
      <w:r>
        <w:rPr>
          <w:rFonts w:ascii="Times New Roman" w:hAnsi="Times New Roman" w:cs="Times New Roman"/>
          <w:sz w:val="24"/>
          <w:szCs w:val="24"/>
        </w:rPr>
        <w:t xml:space="preserve"> </w:t>
      </w:r>
      <w:r w:rsidRPr="00C40A00">
        <w:rPr>
          <w:rFonts w:ascii="Times New Roman" w:hAnsi="Times New Roman" w:cs="Times New Roman"/>
          <w:sz w:val="24"/>
          <w:szCs w:val="24"/>
        </w:rPr>
        <w:t>of being a charge upon their parents, or the parish, or wanting</w:t>
      </w:r>
      <w:r>
        <w:rPr>
          <w:rFonts w:ascii="Times New Roman" w:hAnsi="Times New Roman" w:cs="Times New Roman"/>
          <w:sz w:val="24"/>
          <w:szCs w:val="24"/>
        </w:rPr>
        <w:t xml:space="preserve"> </w:t>
      </w:r>
      <w:r w:rsidRPr="00C40A00">
        <w:rPr>
          <w:rFonts w:ascii="Times New Roman" w:hAnsi="Times New Roman" w:cs="Times New Roman"/>
          <w:sz w:val="24"/>
          <w:szCs w:val="24"/>
        </w:rPr>
        <w:t>food and raiment for the rest of their lives, they shall, on the</w:t>
      </w:r>
      <w:r>
        <w:rPr>
          <w:rFonts w:ascii="Times New Roman" w:hAnsi="Times New Roman" w:cs="Times New Roman"/>
          <w:sz w:val="24"/>
          <w:szCs w:val="24"/>
        </w:rPr>
        <w:t xml:space="preserve"> </w:t>
      </w:r>
      <w:r w:rsidRPr="00C40A00">
        <w:rPr>
          <w:rFonts w:ascii="Times New Roman" w:hAnsi="Times New Roman" w:cs="Times New Roman"/>
          <w:sz w:val="24"/>
          <w:szCs w:val="24"/>
        </w:rPr>
        <w:t>contrary, contribute to the feeding, and partly to the clothing</w:t>
      </w:r>
      <w:r>
        <w:rPr>
          <w:rFonts w:ascii="Times New Roman" w:hAnsi="Times New Roman" w:cs="Times New Roman"/>
          <w:sz w:val="24"/>
          <w:szCs w:val="24"/>
        </w:rPr>
        <w:t xml:space="preserve"> </w:t>
      </w:r>
      <w:r w:rsidRPr="00C40A00">
        <w:rPr>
          <w:rFonts w:ascii="Times New Roman" w:hAnsi="Times New Roman" w:cs="Times New Roman"/>
          <w:sz w:val="24"/>
          <w:szCs w:val="24"/>
        </w:rPr>
        <w:t>of many thousands.</w:t>
      </w:r>
    </w:p>
    <w:p w14:paraId="6EA168AF" w14:textId="77777777" w:rsidR="00C40A00" w:rsidRPr="00C40A00" w:rsidRDefault="00C40A00" w:rsidP="00C40A00">
      <w:pPr>
        <w:pStyle w:val="HTMLPreformatted"/>
        <w:jc w:val="both"/>
        <w:rPr>
          <w:rFonts w:ascii="Times New Roman" w:hAnsi="Times New Roman" w:cs="Times New Roman"/>
          <w:sz w:val="24"/>
          <w:szCs w:val="24"/>
        </w:rPr>
      </w:pPr>
    </w:p>
    <w:p w14:paraId="4139E8E7"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There is likewise another great advantage in my scheme, that it</w:t>
      </w:r>
      <w:r>
        <w:rPr>
          <w:rFonts w:ascii="Times New Roman" w:hAnsi="Times New Roman" w:cs="Times New Roman"/>
          <w:sz w:val="24"/>
          <w:szCs w:val="24"/>
        </w:rPr>
        <w:t xml:space="preserve"> </w:t>
      </w:r>
      <w:r w:rsidRPr="00C40A00">
        <w:rPr>
          <w:rFonts w:ascii="Times New Roman" w:hAnsi="Times New Roman" w:cs="Times New Roman"/>
          <w:sz w:val="24"/>
          <w:szCs w:val="24"/>
        </w:rPr>
        <w:t>will prevent those voluntary abortions, and that horrid practice</w:t>
      </w:r>
      <w:r>
        <w:rPr>
          <w:rFonts w:ascii="Times New Roman" w:hAnsi="Times New Roman" w:cs="Times New Roman"/>
          <w:sz w:val="24"/>
          <w:szCs w:val="24"/>
        </w:rPr>
        <w:t xml:space="preserve"> </w:t>
      </w:r>
      <w:r w:rsidRPr="00C40A00">
        <w:rPr>
          <w:rFonts w:ascii="Times New Roman" w:hAnsi="Times New Roman" w:cs="Times New Roman"/>
          <w:sz w:val="24"/>
          <w:szCs w:val="24"/>
        </w:rPr>
        <w:t>of women murdering their bastard children, alas! too frequent</w:t>
      </w:r>
      <w:r>
        <w:rPr>
          <w:rFonts w:ascii="Times New Roman" w:hAnsi="Times New Roman" w:cs="Times New Roman"/>
          <w:sz w:val="24"/>
          <w:szCs w:val="24"/>
        </w:rPr>
        <w:t xml:space="preserve"> </w:t>
      </w:r>
      <w:r w:rsidRPr="00C40A00">
        <w:rPr>
          <w:rFonts w:ascii="Times New Roman" w:hAnsi="Times New Roman" w:cs="Times New Roman"/>
          <w:sz w:val="24"/>
          <w:szCs w:val="24"/>
        </w:rPr>
        <w:t>among us, sacrificing the poor innocent babes, I doubt, more to</w:t>
      </w:r>
      <w:r>
        <w:rPr>
          <w:rFonts w:ascii="Times New Roman" w:hAnsi="Times New Roman" w:cs="Times New Roman"/>
          <w:sz w:val="24"/>
          <w:szCs w:val="24"/>
        </w:rPr>
        <w:t xml:space="preserve"> </w:t>
      </w:r>
      <w:r w:rsidRPr="00C40A00">
        <w:rPr>
          <w:rFonts w:ascii="Times New Roman" w:hAnsi="Times New Roman" w:cs="Times New Roman"/>
          <w:sz w:val="24"/>
          <w:szCs w:val="24"/>
        </w:rPr>
        <w:t>avoid the expense than the shame, which would move tears and pity</w:t>
      </w:r>
      <w:r>
        <w:rPr>
          <w:rFonts w:ascii="Times New Roman" w:hAnsi="Times New Roman" w:cs="Times New Roman"/>
          <w:sz w:val="24"/>
          <w:szCs w:val="24"/>
        </w:rPr>
        <w:t xml:space="preserve"> </w:t>
      </w:r>
      <w:r w:rsidRPr="00C40A00">
        <w:rPr>
          <w:rFonts w:ascii="Times New Roman" w:hAnsi="Times New Roman" w:cs="Times New Roman"/>
          <w:sz w:val="24"/>
          <w:szCs w:val="24"/>
        </w:rPr>
        <w:t>in the most savage and inhuman breast.</w:t>
      </w:r>
    </w:p>
    <w:p w14:paraId="65A8C2E7" w14:textId="77777777" w:rsidR="00C40A00" w:rsidRPr="00C40A00" w:rsidRDefault="00C40A00" w:rsidP="00C40A00">
      <w:pPr>
        <w:pStyle w:val="HTMLPreformatted"/>
        <w:jc w:val="both"/>
        <w:rPr>
          <w:rFonts w:ascii="Times New Roman" w:hAnsi="Times New Roman" w:cs="Times New Roman"/>
          <w:sz w:val="24"/>
          <w:szCs w:val="24"/>
        </w:rPr>
      </w:pPr>
    </w:p>
    <w:p w14:paraId="164A01B8"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The number of souls in this kingdom being usually reckoned one</w:t>
      </w:r>
      <w:r>
        <w:rPr>
          <w:rFonts w:ascii="Times New Roman" w:hAnsi="Times New Roman" w:cs="Times New Roman"/>
          <w:sz w:val="24"/>
          <w:szCs w:val="24"/>
        </w:rPr>
        <w:t xml:space="preserve"> </w:t>
      </w:r>
      <w:r w:rsidRPr="00C40A00">
        <w:rPr>
          <w:rFonts w:ascii="Times New Roman" w:hAnsi="Times New Roman" w:cs="Times New Roman"/>
          <w:sz w:val="24"/>
          <w:szCs w:val="24"/>
        </w:rPr>
        <w:t>million and a half, of these I calculate there may be about two</w:t>
      </w:r>
      <w:r>
        <w:rPr>
          <w:rFonts w:ascii="Times New Roman" w:hAnsi="Times New Roman" w:cs="Times New Roman"/>
          <w:sz w:val="24"/>
          <w:szCs w:val="24"/>
        </w:rPr>
        <w:t xml:space="preserve"> </w:t>
      </w:r>
      <w:r w:rsidRPr="00C40A00">
        <w:rPr>
          <w:rFonts w:ascii="Times New Roman" w:hAnsi="Times New Roman" w:cs="Times New Roman"/>
          <w:sz w:val="24"/>
          <w:szCs w:val="24"/>
        </w:rPr>
        <w:t>hundred thousand couple whose wives are breeders; from which</w:t>
      </w:r>
      <w:r>
        <w:rPr>
          <w:rFonts w:ascii="Times New Roman" w:hAnsi="Times New Roman" w:cs="Times New Roman"/>
          <w:sz w:val="24"/>
          <w:szCs w:val="24"/>
        </w:rPr>
        <w:t xml:space="preserve"> </w:t>
      </w:r>
      <w:r w:rsidRPr="00C40A00">
        <w:rPr>
          <w:rFonts w:ascii="Times New Roman" w:hAnsi="Times New Roman" w:cs="Times New Roman"/>
          <w:sz w:val="24"/>
          <w:szCs w:val="24"/>
        </w:rPr>
        <w:t>number I subtract thirty thousand couple, who are able to</w:t>
      </w:r>
      <w:r>
        <w:rPr>
          <w:rFonts w:ascii="Times New Roman" w:hAnsi="Times New Roman" w:cs="Times New Roman"/>
          <w:sz w:val="24"/>
          <w:szCs w:val="24"/>
        </w:rPr>
        <w:t xml:space="preserve"> </w:t>
      </w:r>
      <w:r w:rsidRPr="00C40A00">
        <w:rPr>
          <w:rFonts w:ascii="Times New Roman" w:hAnsi="Times New Roman" w:cs="Times New Roman"/>
          <w:sz w:val="24"/>
          <w:szCs w:val="24"/>
        </w:rPr>
        <w:t>maintain their own children, (although I apprehend there cannot</w:t>
      </w:r>
      <w:r>
        <w:rPr>
          <w:rFonts w:ascii="Times New Roman" w:hAnsi="Times New Roman" w:cs="Times New Roman"/>
          <w:sz w:val="24"/>
          <w:szCs w:val="24"/>
        </w:rPr>
        <w:t xml:space="preserve"> </w:t>
      </w:r>
      <w:r w:rsidRPr="00C40A00">
        <w:rPr>
          <w:rFonts w:ascii="Times New Roman" w:hAnsi="Times New Roman" w:cs="Times New Roman"/>
          <w:sz w:val="24"/>
          <w:szCs w:val="24"/>
        </w:rPr>
        <w:t>be so many, under the present distresses of the kingdom) but this</w:t>
      </w:r>
      <w:r>
        <w:rPr>
          <w:rFonts w:ascii="Times New Roman" w:hAnsi="Times New Roman" w:cs="Times New Roman"/>
          <w:sz w:val="24"/>
          <w:szCs w:val="24"/>
        </w:rPr>
        <w:t xml:space="preserve"> </w:t>
      </w:r>
      <w:r w:rsidRPr="00C40A00">
        <w:rPr>
          <w:rFonts w:ascii="Times New Roman" w:hAnsi="Times New Roman" w:cs="Times New Roman"/>
          <w:sz w:val="24"/>
          <w:szCs w:val="24"/>
        </w:rPr>
        <w:t xml:space="preserve">being granted, there will remain </w:t>
      </w:r>
      <w:r w:rsidRPr="00C40A00">
        <w:rPr>
          <w:rFonts w:ascii="Times New Roman" w:hAnsi="Times New Roman" w:cs="Times New Roman"/>
          <w:sz w:val="24"/>
          <w:szCs w:val="24"/>
        </w:rPr>
        <w:lastRenderedPageBreak/>
        <w:t>an hundred and seventy thousand</w:t>
      </w:r>
      <w:r>
        <w:rPr>
          <w:rFonts w:ascii="Times New Roman" w:hAnsi="Times New Roman" w:cs="Times New Roman"/>
          <w:sz w:val="24"/>
          <w:szCs w:val="24"/>
        </w:rPr>
        <w:t xml:space="preserve"> </w:t>
      </w:r>
      <w:r w:rsidRPr="00C40A00">
        <w:rPr>
          <w:rFonts w:ascii="Times New Roman" w:hAnsi="Times New Roman" w:cs="Times New Roman"/>
          <w:sz w:val="24"/>
          <w:szCs w:val="24"/>
        </w:rPr>
        <w:t>breeders. I again subtract fifty thousand, for those women who</w:t>
      </w:r>
      <w:r>
        <w:rPr>
          <w:rFonts w:ascii="Times New Roman" w:hAnsi="Times New Roman" w:cs="Times New Roman"/>
          <w:sz w:val="24"/>
          <w:szCs w:val="24"/>
        </w:rPr>
        <w:t xml:space="preserve"> </w:t>
      </w:r>
      <w:r w:rsidRPr="00C40A00">
        <w:rPr>
          <w:rFonts w:ascii="Times New Roman" w:hAnsi="Times New Roman" w:cs="Times New Roman"/>
          <w:sz w:val="24"/>
          <w:szCs w:val="24"/>
        </w:rPr>
        <w:t>miscarry, or whose children die by accident or disease within the</w:t>
      </w:r>
      <w:r>
        <w:rPr>
          <w:rFonts w:ascii="Times New Roman" w:hAnsi="Times New Roman" w:cs="Times New Roman"/>
          <w:sz w:val="24"/>
          <w:szCs w:val="24"/>
        </w:rPr>
        <w:t xml:space="preserve"> </w:t>
      </w:r>
      <w:r w:rsidRPr="00C40A00">
        <w:rPr>
          <w:rFonts w:ascii="Times New Roman" w:hAnsi="Times New Roman" w:cs="Times New Roman"/>
          <w:sz w:val="24"/>
          <w:szCs w:val="24"/>
        </w:rPr>
        <w:t xml:space="preserve">year. There only remain </w:t>
      </w:r>
      <w:proofErr w:type="gramStart"/>
      <w:r w:rsidRPr="00C40A00">
        <w:rPr>
          <w:rFonts w:ascii="Times New Roman" w:hAnsi="Times New Roman" w:cs="Times New Roman"/>
          <w:sz w:val="24"/>
          <w:szCs w:val="24"/>
        </w:rPr>
        <w:t>an</w:t>
      </w:r>
      <w:proofErr w:type="gramEnd"/>
      <w:r w:rsidRPr="00C40A00">
        <w:rPr>
          <w:rFonts w:ascii="Times New Roman" w:hAnsi="Times New Roman" w:cs="Times New Roman"/>
          <w:sz w:val="24"/>
          <w:szCs w:val="24"/>
        </w:rPr>
        <w:t xml:space="preserve"> hundred and twenty thousand children</w:t>
      </w:r>
      <w:r>
        <w:rPr>
          <w:rFonts w:ascii="Times New Roman" w:hAnsi="Times New Roman" w:cs="Times New Roman"/>
          <w:sz w:val="24"/>
          <w:szCs w:val="24"/>
        </w:rPr>
        <w:t xml:space="preserve"> </w:t>
      </w:r>
      <w:r w:rsidRPr="00C40A00">
        <w:rPr>
          <w:rFonts w:ascii="Times New Roman" w:hAnsi="Times New Roman" w:cs="Times New Roman"/>
          <w:sz w:val="24"/>
          <w:szCs w:val="24"/>
        </w:rPr>
        <w:t xml:space="preserve">of poor parents annually born. The question therefore is, </w:t>
      </w:r>
      <w:proofErr w:type="gramStart"/>
      <w:r w:rsidRPr="00C40A00">
        <w:rPr>
          <w:rFonts w:ascii="Times New Roman" w:hAnsi="Times New Roman" w:cs="Times New Roman"/>
          <w:sz w:val="24"/>
          <w:szCs w:val="24"/>
        </w:rPr>
        <w:t>How</w:t>
      </w:r>
      <w:proofErr w:type="gramEnd"/>
      <w:r>
        <w:rPr>
          <w:rFonts w:ascii="Times New Roman" w:hAnsi="Times New Roman" w:cs="Times New Roman"/>
          <w:sz w:val="24"/>
          <w:szCs w:val="24"/>
        </w:rPr>
        <w:t xml:space="preserve"> </w:t>
      </w:r>
      <w:r w:rsidRPr="00C40A00">
        <w:rPr>
          <w:rFonts w:ascii="Times New Roman" w:hAnsi="Times New Roman" w:cs="Times New Roman"/>
          <w:sz w:val="24"/>
          <w:szCs w:val="24"/>
        </w:rPr>
        <w:t>this number shall be reared, and provided for? which, as I have</w:t>
      </w:r>
      <w:r>
        <w:rPr>
          <w:rFonts w:ascii="Times New Roman" w:hAnsi="Times New Roman" w:cs="Times New Roman"/>
          <w:sz w:val="24"/>
          <w:szCs w:val="24"/>
        </w:rPr>
        <w:t xml:space="preserve"> </w:t>
      </w:r>
      <w:r w:rsidRPr="00C40A00">
        <w:rPr>
          <w:rFonts w:ascii="Times New Roman" w:hAnsi="Times New Roman" w:cs="Times New Roman"/>
          <w:sz w:val="24"/>
          <w:szCs w:val="24"/>
        </w:rPr>
        <w:t>already said, under the present situation of affairs, is utterly</w:t>
      </w:r>
      <w:r>
        <w:rPr>
          <w:rFonts w:ascii="Times New Roman" w:hAnsi="Times New Roman" w:cs="Times New Roman"/>
          <w:sz w:val="24"/>
          <w:szCs w:val="24"/>
        </w:rPr>
        <w:t xml:space="preserve"> </w:t>
      </w:r>
      <w:r w:rsidRPr="00C40A00">
        <w:rPr>
          <w:rFonts w:ascii="Times New Roman" w:hAnsi="Times New Roman" w:cs="Times New Roman"/>
          <w:sz w:val="24"/>
          <w:szCs w:val="24"/>
        </w:rPr>
        <w:t>impossible by all the methods hitherto proposed. For we can</w:t>
      </w:r>
      <w:r>
        <w:rPr>
          <w:rFonts w:ascii="Times New Roman" w:hAnsi="Times New Roman" w:cs="Times New Roman"/>
          <w:sz w:val="24"/>
          <w:szCs w:val="24"/>
        </w:rPr>
        <w:t xml:space="preserve"> </w:t>
      </w:r>
      <w:r w:rsidRPr="00C40A00">
        <w:rPr>
          <w:rFonts w:ascii="Times New Roman" w:hAnsi="Times New Roman" w:cs="Times New Roman"/>
          <w:sz w:val="24"/>
          <w:szCs w:val="24"/>
        </w:rPr>
        <w:t>neither employ them in handicraft or agriculture; we neither</w:t>
      </w:r>
      <w:r>
        <w:rPr>
          <w:rFonts w:ascii="Times New Roman" w:hAnsi="Times New Roman" w:cs="Times New Roman"/>
          <w:sz w:val="24"/>
          <w:szCs w:val="24"/>
        </w:rPr>
        <w:t xml:space="preserve"> </w:t>
      </w:r>
      <w:r w:rsidRPr="00C40A00">
        <w:rPr>
          <w:rFonts w:ascii="Times New Roman" w:hAnsi="Times New Roman" w:cs="Times New Roman"/>
          <w:sz w:val="24"/>
          <w:szCs w:val="24"/>
        </w:rPr>
        <w:t>build houses, (I mean in the country) nor cultivate land: they</w:t>
      </w:r>
      <w:r>
        <w:rPr>
          <w:rFonts w:ascii="Times New Roman" w:hAnsi="Times New Roman" w:cs="Times New Roman"/>
          <w:sz w:val="24"/>
          <w:szCs w:val="24"/>
        </w:rPr>
        <w:t xml:space="preserve"> </w:t>
      </w:r>
      <w:r w:rsidRPr="00C40A00">
        <w:rPr>
          <w:rFonts w:ascii="Times New Roman" w:hAnsi="Times New Roman" w:cs="Times New Roman"/>
          <w:sz w:val="24"/>
          <w:szCs w:val="24"/>
        </w:rPr>
        <w:t>can very seldom pick up a livelihood by stealing till they arrive</w:t>
      </w:r>
      <w:r>
        <w:rPr>
          <w:rFonts w:ascii="Times New Roman" w:hAnsi="Times New Roman" w:cs="Times New Roman"/>
          <w:sz w:val="24"/>
          <w:szCs w:val="24"/>
        </w:rPr>
        <w:t xml:space="preserve"> </w:t>
      </w:r>
      <w:r w:rsidRPr="00C40A00">
        <w:rPr>
          <w:rFonts w:ascii="Times New Roman" w:hAnsi="Times New Roman" w:cs="Times New Roman"/>
          <w:sz w:val="24"/>
          <w:szCs w:val="24"/>
        </w:rPr>
        <w:t xml:space="preserve">at six years old; except where they are of </w:t>
      </w:r>
      <w:proofErr w:type="spellStart"/>
      <w:r w:rsidRPr="00C40A00">
        <w:rPr>
          <w:rFonts w:ascii="Times New Roman" w:hAnsi="Times New Roman" w:cs="Times New Roman"/>
          <w:sz w:val="24"/>
          <w:szCs w:val="24"/>
        </w:rPr>
        <w:t>towardly</w:t>
      </w:r>
      <w:proofErr w:type="spellEnd"/>
      <w:r w:rsidRPr="00C40A00">
        <w:rPr>
          <w:rFonts w:ascii="Times New Roman" w:hAnsi="Times New Roman" w:cs="Times New Roman"/>
          <w:sz w:val="24"/>
          <w:szCs w:val="24"/>
        </w:rPr>
        <w:t xml:space="preserve"> parts,</w:t>
      </w:r>
      <w:r>
        <w:rPr>
          <w:rFonts w:ascii="Times New Roman" w:hAnsi="Times New Roman" w:cs="Times New Roman"/>
          <w:sz w:val="24"/>
          <w:szCs w:val="24"/>
        </w:rPr>
        <w:t xml:space="preserve"> </w:t>
      </w:r>
      <w:r w:rsidRPr="00C40A00">
        <w:rPr>
          <w:rFonts w:ascii="Times New Roman" w:hAnsi="Times New Roman" w:cs="Times New Roman"/>
          <w:sz w:val="24"/>
          <w:szCs w:val="24"/>
        </w:rPr>
        <w:t>although I confess they learn the rudiments much earlier; during</w:t>
      </w:r>
      <w:r>
        <w:rPr>
          <w:rFonts w:ascii="Times New Roman" w:hAnsi="Times New Roman" w:cs="Times New Roman"/>
          <w:sz w:val="24"/>
          <w:szCs w:val="24"/>
        </w:rPr>
        <w:t xml:space="preserve"> </w:t>
      </w:r>
      <w:r w:rsidRPr="00C40A00">
        <w:rPr>
          <w:rFonts w:ascii="Times New Roman" w:hAnsi="Times New Roman" w:cs="Times New Roman"/>
          <w:sz w:val="24"/>
          <w:szCs w:val="24"/>
        </w:rPr>
        <w:t>which time they can however be properly looked upon only as</w:t>
      </w:r>
      <w:r>
        <w:rPr>
          <w:rFonts w:ascii="Times New Roman" w:hAnsi="Times New Roman" w:cs="Times New Roman"/>
          <w:sz w:val="24"/>
          <w:szCs w:val="24"/>
        </w:rPr>
        <w:t xml:space="preserve"> </w:t>
      </w:r>
      <w:r w:rsidRPr="00C40A00">
        <w:rPr>
          <w:rFonts w:ascii="Times New Roman" w:hAnsi="Times New Roman" w:cs="Times New Roman"/>
          <w:sz w:val="24"/>
          <w:szCs w:val="24"/>
        </w:rPr>
        <w:t>probationers: As I have been informed by a principal gentleman in</w:t>
      </w:r>
      <w:r>
        <w:rPr>
          <w:rFonts w:ascii="Times New Roman" w:hAnsi="Times New Roman" w:cs="Times New Roman"/>
          <w:sz w:val="24"/>
          <w:szCs w:val="24"/>
        </w:rPr>
        <w:t xml:space="preserve"> </w:t>
      </w:r>
      <w:r w:rsidRPr="00C40A00">
        <w:rPr>
          <w:rFonts w:ascii="Times New Roman" w:hAnsi="Times New Roman" w:cs="Times New Roman"/>
          <w:sz w:val="24"/>
          <w:szCs w:val="24"/>
        </w:rPr>
        <w:t xml:space="preserve">the county of </w:t>
      </w:r>
      <w:proofErr w:type="spellStart"/>
      <w:r w:rsidRPr="00C40A00">
        <w:rPr>
          <w:rFonts w:ascii="Times New Roman" w:hAnsi="Times New Roman" w:cs="Times New Roman"/>
          <w:sz w:val="24"/>
          <w:szCs w:val="24"/>
        </w:rPr>
        <w:t>Cavan</w:t>
      </w:r>
      <w:proofErr w:type="spellEnd"/>
      <w:r w:rsidRPr="00C40A00">
        <w:rPr>
          <w:rFonts w:ascii="Times New Roman" w:hAnsi="Times New Roman" w:cs="Times New Roman"/>
          <w:sz w:val="24"/>
          <w:szCs w:val="24"/>
        </w:rPr>
        <w:t>, who protested to me, that he never knew</w:t>
      </w:r>
      <w:r>
        <w:rPr>
          <w:rFonts w:ascii="Times New Roman" w:hAnsi="Times New Roman" w:cs="Times New Roman"/>
          <w:sz w:val="24"/>
          <w:szCs w:val="24"/>
        </w:rPr>
        <w:t xml:space="preserve"> </w:t>
      </w:r>
      <w:r w:rsidRPr="00C40A00">
        <w:rPr>
          <w:rFonts w:ascii="Times New Roman" w:hAnsi="Times New Roman" w:cs="Times New Roman"/>
          <w:sz w:val="24"/>
          <w:szCs w:val="24"/>
        </w:rPr>
        <w:t>above one or two instances under the age of six, even in a part</w:t>
      </w:r>
      <w:r>
        <w:rPr>
          <w:rFonts w:ascii="Times New Roman" w:hAnsi="Times New Roman" w:cs="Times New Roman"/>
          <w:sz w:val="24"/>
          <w:szCs w:val="24"/>
        </w:rPr>
        <w:t xml:space="preserve"> </w:t>
      </w:r>
      <w:r w:rsidRPr="00C40A00">
        <w:rPr>
          <w:rFonts w:ascii="Times New Roman" w:hAnsi="Times New Roman" w:cs="Times New Roman"/>
          <w:sz w:val="24"/>
          <w:szCs w:val="24"/>
        </w:rPr>
        <w:t>of the kingdom so renowned for the quickest proficiency in that</w:t>
      </w:r>
      <w:r>
        <w:rPr>
          <w:rFonts w:ascii="Times New Roman" w:hAnsi="Times New Roman" w:cs="Times New Roman"/>
          <w:sz w:val="24"/>
          <w:szCs w:val="24"/>
        </w:rPr>
        <w:t xml:space="preserve"> </w:t>
      </w:r>
      <w:r w:rsidRPr="00C40A00">
        <w:rPr>
          <w:rFonts w:ascii="Times New Roman" w:hAnsi="Times New Roman" w:cs="Times New Roman"/>
          <w:sz w:val="24"/>
          <w:szCs w:val="24"/>
        </w:rPr>
        <w:t>art.</w:t>
      </w:r>
    </w:p>
    <w:p w14:paraId="3030B59A" w14:textId="77777777" w:rsidR="00C40A00" w:rsidRPr="00C40A00" w:rsidRDefault="00C40A00" w:rsidP="00C40A00">
      <w:pPr>
        <w:pStyle w:val="HTMLPreformatted"/>
        <w:jc w:val="both"/>
        <w:rPr>
          <w:rFonts w:ascii="Times New Roman" w:hAnsi="Times New Roman" w:cs="Times New Roman"/>
          <w:sz w:val="24"/>
          <w:szCs w:val="24"/>
        </w:rPr>
      </w:pPr>
    </w:p>
    <w:p w14:paraId="57B3B2E7"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I am assured by our merchants, that a boy or a girl before twelve</w:t>
      </w:r>
      <w:r>
        <w:rPr>
          <w:rFonts w:ascii="Times New Roman" w:hAnsi="Times New Roman" w:cs="Times New Roman"/>
          <w:sz w:val="24"/>
          <w:szCs w:val="24"/>
        </w:rPr>
        <w:t xml:space="preserve"> </w:t>
      </w:r>
      <w:r w:rsidRPr="00C40A00">
        <w:rPr>
          <w:rFonts w:ascii="Times New Roman" w:hAnsi="Times New Roman" w:cs="Times New Roman"/>
          <w:sz w:val="24"/>
          <w:szCs w:val="24"/>
        </w:rPr>
        <w:t>years old, is no saleable commodity, and even when they come to</w:t>
      </w:r>
      <w:r>
        <w:rPr>
          <w:rFonts w:ascii="Times New Roman" w:hAnsi="Times New Roman" w:cs="Times New Roman"/>
          <w:sz w:val="24"/>
          <w:szCs w:val="24"/>
        </w:rPr>
        <w:t xml:space="preserve"> </w:t>
      </w:r>
      <w:r w:rsidRPr="00C40A00">
        <w:rPr>
          <w:rFonts w:ascii="Times New Roman" w:hAnsi="Times New Roman" w:cs="Times New Roman"/>
          <w:sz w:val="24"/>
          <w:szCs w:val="24"/>
        </w:rPr>
        <w:t>this age, they will not yield above three pounds, or three pounds</w:t>
      </w:r>
      <w:r>
        <w:rPr>
          <w:rFonts w:ascii="Times New Roman" w:hAnsi="Times New Roman" w:cs="Times New Roman"/>
          <w:sz w:val="24"/>
          <w:szCs w:val="24"/>
        </w:rPr>
        <w:t xml:space="preserve"> </w:t>
      </w:r>
      <w:r w:rsidRPr="00C40A00">
        <w:rPr>
          <w:rFonts w:ascii="Times New Roman" w:hAnsi="Times New Roman" w:cs="Times New Roman"/>
          <w:sz w:val="24"/>
          <w:szCs w:val="24"/>
        </w:rPr>
        <w:t>and half a crown at most, on the exchange; which cannot turn to</w:t>
      </w:r>
      <w:r>
        <w:rPr>
          <w:rFonts w:ascii="Times New Roman" w:hAnsi="Times New Roman" w:cs="Times New Roman"/>
          <w:sz w:val="24"/>
          <w:szCs w:val="24"/>
        </w:rPr>
        <w:t xml:space="preserve"> </w:t>
      </w:r>
      <w:r w:rsidRPr="00C40A00">
        <w:rPr>
          <w:rFonts w:ascii="Times New Roman" w:hAnsi="Times New Roman" w:cs="Times New Roman"/>
          <w:sz w:val="24"/>
          <w:szCs w:val="24"/>
        </w:rPr>
        <w:t>account either to the parents or kingdom, the charge of</w:t>
      </w:r>
      <w:r>
        <w:rPr>
          <w:rFonts w:ascii="Times New Roman" w:hAnsi="Times New Roman" w:cs="Times New Roman"/>
          <w:sz w:val="24"/>
          <w:szCs w:val="24"/>
        </w:rPr>
        <w:t xml:space="preserve"> </w:t>
      </w:r>
      <w:r w:rsidRPr="00C40A00">
        <w:rPr>
          <w:rFonts w:ascii="Times New Roman" w:hAnsi="Times New Roman" w:cs="Times New Roman"/>
          <w:sz w:val="24"/>
          <w:szCs w:val="24"/>
        </w:rPr>
        <w:t>nutriments and rags having been at least four times that value.</w:t>
      </w:r>
    </w:p>
    <w:p w14:paraId="23E33F95" w14:textId="77777777" w:rsidR="00C40A00" w:rsidRPr="00C40A00" w:rsidRDefault="00C40A00" w:rsidP="00C40A00">
      <w:pPr>
        <w:pStyle w:val="HTMLPreformatted"/>
        <w:jc w:val="both"/>
        <w:rPr>
          <w:rFonts w:ascii="Times New Roman" w:hAnsi="Times New Roman" w:cs="Times New Roman"/>
          <w:sz w:val="24"/>
          <w:szCs w:val="24"/>
        </w:rPr>
      </w:pPr>
    </w:p>
    <w:p w14:paraId="600AEDAD"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I shall now therefore humbly propose my own thoughts, which I</w:t>
      </w:r>
      <w:r>
        <w:rPr>
          <w:rFonts w:ascii="Times New Roman" w:hAnsi="Times New Roman" w:cs="Times New Roman"/>
          <w:sz w:val="24"/>
          <w:szCs w:val="24"/>
        </w:rPr>
        <w:t xml:space="preserve"> </w:t>
      </w:r>
      <w:r w:rsidRPr="00C40A00">
        <w:rPr>
          <w:rFonts w:ascii="Times New Roman" w:hAnsi="Times New Roman" w:cs="Times New Roman"/>
          <w:sz w:val="24"/>
          <w:szCs w:val="24"/>
        </w:rPr>
        <w:t>hope will not be liable to the least objection.</w:t>
      </w:r>
    </w:p>
    <w:p w14:paraId="1E4CE8AE" w14:textId="77777777" w:rsidR="00C40A00" w:rsidRPr="00C40A00" w:rsidRDefault="00C40A00" w:rsidP="00C40A00">
      <w:pPr>
        <w:pStyle w:val="HTMLPreformatted"/>
        <w:jc w:val="both"/>
        <w:rPr>
          <w:rFonts w:ascii="Times New Roman" w:hAnsi="Times New Roman" w:cs="Times New Roman"/>
          <w:sz w:val="24"/>
          <w:szCs w:val="24"/>
        </w:rPr>
      </w:pPr>
    </w:p>
    <w:p w14:paraId="07872518"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I have been assured by a very knowing American of my acquaintance</w:t>
      </w:r>
      <w:r>
        <w:rPr>
          <w:rFonts w:ascii="Times New Roman" w:hAnsi="Times New Roman" w:cs="Times New Roman"/>
          <w:sz w:val="24"/>
          <w:szCs w:val="24"/>
        </w:rPr>
        <w:t xml:space="preserve"> </w:t>
      </w:r>
      <w:r w:rsidRPr="00C40A00">
        <w:rPr>
          <w:rFonts w:ascii="Times New Roman" w:hAnsi="Times New Roman" w:cs="Times New Roman"/>
          <w:sz w:val="24"/>
          <w:szCs w:val="24"/>
        </w:rPr>
        <w:t>in London, that a young healthy child well nursed, is, at a year</w:t>
      </w:r>
      <w:r>
        <w:rPr>
          <w:rFonts w:ascii="Times New Roman" w:hAnsi="Times New Roman" w:cs="Times New Roman"/>
          <w:sz w:val="24"/>
          <w:szCs w:val="24"/>
        </w:rPr>
        <w:t xml:space="preserve"> </w:t>
      </w:r>
      <w:r w:rsidRPr="00C40A00">
        <w:rPr>
          <w:rFonts w:ascii="Times New Roman" w:hAnsi="Times New Roman" w:cs="Times New Roman"/>
          <w:sz w:val="24"/>
          <w:szCs w:val="24"/>
        </w:rPr>
        <w:t>old, a most delicious nourishing and wholesome food, whether</w:t>
      </w:r>
      <w:r>
        <w:rPr>
          <w:rFonts w:ascii="Times New Roman" w:hAnsi="Times New Roman" w:cs="Times New Roman"/>
          <w:sz w:val="24"/>
          <w:szCs w:val="24"/>
        </w:rPr>
        <w:t xml:space="preserve"> </w:t>
      </w:r>
      <w:r w:rsidRPr="00C40A00">
        <w:rPr>
          <w:rFonts w:ascii="Times New Roman" w:hAnsi="Times New Roman" w:cs="Times New Roman"/>
          <w:sz w:val="24"/>
          <w:szCs w:val="24"/>
        </w:rPr>
        <w:t>stewed, roasted, baked, or boiled; and I make no doubt that it</w:t>
      </w:r>
      <w:r>
        <w:rPr>
          <w:rFonts w:ascii="Times New Roman" w:hAnsi="Times New Roman" w:cs="Times New Roman"/>
          <w:sz w:val="24"/>
          <w:szCs w:val="24"/>
        </w:rPr>
        <w:t xml:space="preserve"> </w:t>
      </w:r>
      <w:r w:rsidRPr="00C40A00">
        <w:rPr>
          <w:rFonts w:ascii="Times New Roman" w:hAnsi="Times New Roman" w:cs="Times New Roman"/>
          <w:sz w:val="24"/>
          <w:szCs w:val="24"/>
        </w:rPr>
        <w:t>will equally serve in a fricassee, or a ragout.</w:t>
      </w:r>
    </w:p>
    <w:p w14:paraId="66A6C0F0" w14:textId="77777777" w:rsidR="00C40A00" w:rsidRPr="00C40A00" w:rsidRDefault="00C40A00" w:rsidP="00C40A00">
      <w:pPr>
        <w:pStyle w:val="HTMLPreformatted"/>
        <w:jc w:val="both"/>
        <w:rPr>
          <w:rFonts w:ascii="Times New Roman" w:hAnsi="Times New Roman" w:cs="Times New Roman"/>
          <w:sz w:val="24"/>
          <w:szCs w:val="24"/>
        </w:rPr>
      </w:pPr>
    </w:p>
    <w:p w14:paraId="2644B25F"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I do ther</w:t>
      </w:r>
      <w:r>
        <w:rPr>
          <w:rFonts w:ascii="Times New Roman" w:hAnsi="Times New Roman" w:cs="Times New Roman"/>
          <w:sz w:val="24"/>
          <w:szCs w:val="24"/>
        </w:rPr>
        <w:t>efore humbly offer it to public</w:t>
      </w:r>
      <w:r w:rsidRPr="00C40A00">
        <w:rPr>
          <w:rFonts w:ascii="Times New Roman" w:hAnsi="Times New Roman" w:cs="Times New Roman"/>
          <w:sz w:val="24"/>
          <w:szCs w:val="24"/>
        </w:rPr>
        <w:t xml:space="preserve"> consideration, that of</w:t>
      </w:r>
      <w:r>
        <w:rPr>
          <w:rFonts w:ascii="Times New Roman" w:hAnsi="Times New Roman" w:cs="Times New Roman"/>
          <w:sz w:val="24"/>
          <w:szCs w:val="24"/>
        </w:rPr>
        <w:t xml:space="preserve"> </w:t>
      </w:r>
      <w:r w:rsidRPr="00C40A00">
        <w:rPr>
          <w:rFonts w:ascii="Times New Roman" w:hAnsi="Times New Roman" w:cs="Times New Roman"/>
          <w:sz w:val="24"/>
          <w:szCs w:val="24"/>
        </w:rPr>
        <w:t>the hundred and twenty thousand children, already computed,</w:t>
      </w:r>
      <w:r>
        <w:rPr>
          <w:rFonts w:ascii="Times New Roman" w:hAnsi="Times New Roman" w:cs="Times New Roman"/>
          <w:sz w:val="24"/>
          <w:szCs w:val="24"/>
        </w:rPr>
        <w:t xml:space="preserve"> </w:t>
      </w:r>
      <w:r w:rsidRPr="00C40A00">
        <w:rPr>
          <w:rFonts w:ascii="Times New Roman" w:hAnsi="Times New Roman" w:cs="Times New Roman"/>
          <w:sz w:val="24"/>
          <w:szCs w:val="24"/>
        </w:rPr>
        <w:t>twenty thousand may be reserved for breed, whereof only one</w:t>
      </w:r>
      <w:r>
        <w:rPr>
          <w:rFonts w:ascii="Times New Roman" w:hAnsi="Times New Roman" w:cs="Times New Roman"/>
          <w:sz w:val="24"/>
          <w:szCs w:val="24"/>
        </w:rPr>
        <w:t xml:space="preserve"> </w:t>
      </w:r>
      <w:r w:rsidRPr="00C40A00">
        <w:rPr>
          <w:rFonts w:ascii="Times New Roman" w:hAnsi="Times New Roman" w:cs="Times New Roman"/>
          <w:sz w:val="24"/>
          <w:szCs w:val="24"/>
        </w:rPr>
        <w:t>fourth part to be males; which is more than we allow to sheep,</w:t>
      </w:r>
      <w:r>
        <w:rPr>
          <w:rFonts w:ascii="Times New Roman" w:hAnsi="Times New Roman" w:cs="Times New Roman"/>
          <w:sz w:val="24"/>
          <w:szCs w:val="24"/>
        </w:rPr>
        <w:t xml:space="preserve"> </w:t>
      </w:r>
      <w:r w:rsidRPr="00C40A00">
        <w:rPr>
          <w:rFonts w:ascii="Times New Roman" w:hAnsi="Times New Roman" w:cs="Times New Roman"/>
          <w:sz w:val="24"/>
          <w:szCs w:val="24"/>
        </w:rPr>
        <w:t>black cattle, or swine, and my reason is, that these children are</w:t>
      </w:r>
      <w:r>
        <w:rPr>
          <w:rFonts w:ascii="Times New Roman" w:hAnsi="Times New Roman" w:cs="Times New Roman"/>
          <w:sz w:val="24"/>
          <w:szCs w:val="24"/>
        </w:rPr>
        <w:t xml:space="preserve"> </w:t>
      </w:r>
      <w:r w:rsidRPr="00C40A00">
        <w:rPr>
          <w:rFonts w:ascii="Times New Roman" w:hAnsi="Times New Roman" w:cs="Times New Roman"/>
          <w:sz w:val="24"/>
          <w:szCs w:val="24"/>
        </w:rPr>
        <w:t>seldom the fruits of marriage, a circumstance not much regarded</w:t>
      </w:r>
      <w:r>
        <w:rPr>
          <w:rFonts w:ascii="Times New Roman" w:hAnsi="Times New Roman" w:cs="Times New Roman"/>
          <w:sz w:val="24"/>
          <w:szCs w:val="24"/>
        </w:rPr>
        <w:t xml:space="preserve"> </w:t>
      </w:r>
      <w:r w:rsidRPr="00C40A00">
        <w:rPr>
          <w:rFonts w:ascii="Times New Roman" w:hAnsi="Times New Roman" w:cs="Times New Roman"/>
          <w:sz w:val="24"/>
          <w:szCs w:val="24"/>
        </w:rPr>
        <w:t>by our savages, therefore, one male will be sufficient to serve</w:t>
      </w:r>
      <w:r>
        <w:rPr>
          <w:rFonts w:ascii="Times New Roman" w:hAnsi="Times New Roman" w:cs="Times New Roman"/>
          <w:sz w:val="24"/>
          <w:szCs w:val="24"/>
        </w:rPr>
        <w:t xml:space="preserve"> </w:t>
      </w:r>
      <w:r w:rsidRPr="00C40A00">
        <w:rPr>
          <w:rFonts w:ascii="Times New Roman" w:hAnsi="Times New Roman" w:cs="Times New Roman"/>
          <w:sz w:val="24"/>
          <w:szCs w:val="24"/>
        </w:rPr>
        <w:t>four females. That the remaining hundred thousand may, at a year</w:t>
      </w:r>
      <w:r>
        <w:rPr>
          <w:rFonts w:ascii="Times New Roman" w:hAnsi="Times New Roman" w:cs="Times New Roman"/>
          <w:sz w:val="24"/>
          <w:szCs w:val="24"/>
        </w:rPr>
        <w:t xml:space="preserve"> </w:t>
      </w:r>
      <w:r w:rsidRPr="00C40A00">
        <w:rPr>
          <w:rFonts w:ascii="Times New Roman" w:hAnsi="Times New Roman" w:cs="Times New Roman"/>
          <w:sz w:val="24"/>
          <w:szCs w:val="24"/>
        </w:rPr>
        <w:t>old, be offered in sale to the persons of quality and fortune,</w:t>
      </w:r>
      <w:r>
        <w:rPr>
          <w:rFonts w:ascii="Times New Roman" w:hAnsi="Times New Roman" w:cs="Times New Roman"/>
          <w:sz w:val="24"/>
          <w:szCs w:val="24"/>
        </w:rPr>
        <w:t xml:space="preserve"> </w:t>
      </w:r>
      <w:r w:rsidRPr="00C40A00">
        <w:rPr>
          <w:rFonts w:ascii="Times New Roman" w:hAnsi="Times New Roman" w:cs="Times New Roman"/>
          <w:sz w:val="24"/>
          <w:szCs w:val="24"/>
        </w:rPr>
        <w:t>through the kingdom, always advising the mother to let them suck</w:t>
      </w:r>
      <w:r>
        <w:rPr>
          <w:rFonts w:ascii="Times New Roman" w:hAnsi="Times New Roman" w:cs="Times New Roman"/>
          <w:sz w:val="24"/>
          <w:szCs w:val="24"/>
        </w:rPr>
        <w:t xml:space="preserve"> </w:t>
      </w:r>
      <w:r w:rsidRPr="00C40A00">
        <w:rPr>
          <w:rFonts w:ascii="Times New Roman" w:hAnsi="Times New Roman" w:cs="Times New Roman"/>
          <w:sz w:val="24"/>
          <w:szCs w:val="24"/>
        </w:rPr>
        <w:t>plentifully in the last month, so as to render them plump, and</w:t>
      </w:r>
      <w:r>
        <w:rPr>
          <w:rFonts w:ascii="Times New Roman" w:hAnsi="Times New Roman" w:cs="Times New Roman"/>
          <w:sz w:val="24"/>
          <w:szCs w:val="24"/>
        </w:rPr>
        <w:t xml:space="preserve"> </w:t>
      </w:r>
      <w:r w:rsidRPr="00C40A00">
        <w:rPr>
          <w:rFonts w:ascii="Times New Roman" w:hAnsi="Times New Roman" w:cs="Times New Roman"/>
          <w:sz w:val="24"/>
          <w:szCs w:val="24"/>
        </w:rPr>
        <w:t>fat for a good table. A child will make two dishes at an</w:t>
      </w:r>
      <w:r>
        <w:rPr>
          <w:rFonts w:ascii="Times New Roman" w:hAnsi="Times New Roman" w:cs="Times New Roman"/>
          <w:sz w:val="24"/>
          <w:szCs w:val="24"/>
        </w:rPr>
        <w:t xml:space="preserve"> </w:t>
      </w:r>
      <w:r w:rsidRPr="00C40A00">
        <w:rPr>
          <w:rFonts w:ascii="Times New Roman" w:hAnsi="Times New Roman" w:cs="Times New Roman"/>
          <w:sz w:val="24"/>
          <w:szCs w:val="24"/>
        </w:rPr>
        <w:t>entertainment for friends, and when the family dines alone, the</w:t>
      </w:r>
      <w:r>
        <w:rPr>
          <w:rFonts w:ascii="Times New Roman" w:hAnsi="Times New Roman" w:cs="Times New Roman"/>
          <w:sz w:val="24"/>
          <w:szCs w:val="24"/>
        </w:rPr>
        <w:t xml:space="preserve"> </w:t>
      </w:r>
      <w:r w:rsidRPr="00C40A00">
        <w:rPr>
          <w:rFonts w:ascii="Times New Roman" w:hAnsi="Times New Roman" w:cs="Times New Roman"/>
          <w:sz w:val="24"/>
          <w:szCs w:val="24"/>
        </w:rPr>
        <w:t>fore or hind quarter will make a reasonable dish, and seasoned</w:t>
      </w:r>
      <w:r>
        <w:rPr>
          <w:rFonts w:ascii="Times New Roman" w:hAnsi="Times New Roman" w:cs="Times New Roman"/>
          <w:sz w:val="24"/>
          <w:szCs w:val="24"/>
        </w:rPr>
        <w:t xml:space="preserve"> </w:t>
      </w:r>
      <w:r w:rsidRPr="00C40A00">
        <w:rPr>
          <w:rFonts w:ascii="Times New Roman" w:hAnsi="Times New Roman" w:cs="Times New Roman"/>
          <w:sz w:val="24"/>
          <w:szCs w:val="24"/>
        </w:rPr>
        <w:t>with a little pepper or salt, will be very good boiled on the</w:t>
      </w:r>
      <w:r>
        <w:rPr>
          <w:rFonts w:ascii="Times New Roman" w:hAnsi="Times New Roman" w:cs="Times New Roman"/>
          <w:sz w:val="24"/>
          <w:szCs w:val="24"/>
        </w:rPr>
        <w:t xml:space="preserve"> </w:t>
      </w:r>
      <w:r w:rsidRPr="00C40A00">
        <w:rPr>
          <w:rFonts w:ascii="Times New Roman" w:hAnsi="Times New Roman" w:cs="Times New Roman"/>
          <w:sz w:val="24"/>
          <w:szCs w:val="24"/>
        </w:rPr>
        <w:t>fourth day, especially in winter.</w:t>
      </w:r>
    </w:p>
    <w:p w14:paraId="347BB1AA" w14:textId="77777777" w:rsidR="00C40A00" w:rsidRPr="00C40A00" w:rsidRDefault="00C40A00" w:rsidP="00C40A00">
      <w:pPr>
        <w:pStyle w:val="HTMLPreformatted"/>
        <w:jc w:val="both"/>
        <w:rPr>
          <w:rFonts w:ascii="Times New Roman" w:hAnsi="Times New Roman" w:cs="Times New Roman"/>
          <w:sz w:val="24"/>
          <w:szCs w:val="24"/>
        </w:rPr>
      </w:pPr>
    </w:p>
    <w:p w14:paraId="085BA7B8"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I have reckoned upon a medium, that a child just born will weigh</w:t>
      </w:r>
      <w:r>
        <w:rPr>
          <w:rFonts w:ascii="Times New Roman" w:hAnsi="Times New Roman" w:cs="Times New Roman"/>
          <w:sz w:val="24"/>
          <w:szCs w:val="24"/>
        </w:rPr>
        <w:t xml:space="preserve"> </w:t>
      </w:r>
      <w:r w:rsidRPr="00C40A00">
        <w:rPr>
          <w:rFonts w:ascii="Times New Roman" w:hAnsi="Times New Roman" w:cs="Times New Roman"/>
          <w:sz w:val="24"/>
          <w:szCs w:val="24"/>
        </w:rPr>
        <w:t xml:space="preserve">12 pounds, and in a solar year, if tolerably nursed, </w:t>
      </w:r>
      <w:proofErr w:type="spellStart"/>
      <w:r w:rsidRPr="00C40A00">
        <w:rPr>
          <w:rFonts w:ascii="Times New Roman" w:hAnsi="Times New Roman" w:cs="Times New Roman"/>
          <w:sz w:val="24"/>
          <w:szCs w:val="24"/>
        </w:rPr>
        <w:t>encreaseth</w:t>
      </w:r>
      <w:proofErr w:type="spellEnd"/>
      <w:r>
        <w:rPr>
          <w:rFonts w:ascii="Times New Roman" w:hAnsi="Times New Roman" w:cs="Times New Roman"/>
          <w:sz w:val="24"/>
          <w:szCs w:val="24"/>
        </w:rPr>
        <w:t xml:space="preserve"> </w:t>
      </w:r>
      <w:r w:rsidRPr="00C40A00">
        <w:rPr>
          <w:rFonts w:ascii="Times New Roman" w:hAnsi="Times New Roman" w:cs="Times New Roman"/>
          <w:sz w:val="24"/>
          <w:szCs w:val="24"/>
        </w:rPr>
        <w:t>to 28 pounds.</w:t>
      </w:r>
    </w:p>
    <w:p w14:paraId="3F3DF2F8" w14:textId="77777777" w:rsidR="00C40A00" w:rsidRPr="00C40A00" w:rsidRDefault="00C40A00" w:rsidP="00C40A00">
      <w:pPr>
        <w:pStyle w:val="HTMLPreformatted"/>
        <w:jc w:val="both"/>
        <w:rPr>
          <w:rFonts w:ascii="Times New Roman" w:hAnsi="Times New Roman" w:cs="Times New Roman"/>
          <w:sz w:val="24"/>
          <w:szCs w:val="24"/>
        </w:rPr>
      </w:pPr>
    </w:p>
    <w:p w14:paraId="469EE59E"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I grant this food will be somewhat dear, and therefore very</w:t>
      </w:r>
      <w:r>
        <w:rPr>
          <w:rFonts w:ascii="Times New Roman" w:hAnsi="Times New Roman" w:cs="Times New Roman"/>
          <w:sz w:val="24"/>
          <w:szCs w:val="24"/>
        </w:rPr>
        <w:t xml:space="preserve"> </w:t>
      </w:r>
      <w:r w:rsidRPr="00C40A00">
        <w:rPr>
          <w:rFonts w:ascii="Times New Roman" w:hAnsi="Times New Roman" w:cs="Times New Roman"/>
          <w:sz w:val="24"/>
          <w:szCs w:val="24"/>
        </w:rPr>
        <w:t>proper for landlords, who, as they have already devoured most of</w:t>
      </w:r>
      <w:r>
        <w:rPr>
          <w:rFonts w:ascii="Times New Roman" w:hAnsi="Times New Roman" w:cs="Times New Roman"/>
          <w:sz w:val="24"/>
          <w:szCs w:val="24"/>
        </w:rPr>
        <w:t xml:space="preserve"> </w:t>
      </w:r>
      <w:r w:rsidRPr="00C40A00">
        <w:rPr>
          <w:rFonts w:ascii="Times New Roman" w:hAnsi="Times New Roman" w:cs="Times New Roman"/>
          <w:sz w:val="24"/>
          <w:szCs w:val="24"/>
        </w:rPr>
        <w:t>the parents, seem to have the best title to the children.</w:t>
      </w:r>
    </w:p>
    <w:p w14:paraId="58DBA9DA" w14:textId="77777777" w:rsidR="00C40A00" w:rsidRPr="00C40A00" w:rsidRDefault="00C40A00" w:rsidP="00C40A00">
      <w:pPr>
        <w:pStyle w:val="HTMLPreformatted"/>
        <w:jc w:val="both"/>
        <w:rPr>
          <w:rFonts w:ascii="Times New Roman" w:hAnsi="Times New Roman" w:cs="Times New Roman"/>
          <w:sz w:val="24"/>
          <w:szCs w:val="24"/>
        </w:rPr>
      </w:pPr>
    </w:p>
    <w:p w14:paraId="7E0FE6A9" w14:textId="77777777" w:rsidR="00C40A00" w:rsidRPr="00C40A00" w:rsidRDefault="00C40A00"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Pr="00C40A00">
        <w:rPr>
          <w:rFonts w:ascii="Times New Roman" w:hAnsi="Times New Roman" w:cs="Times New Roman"/>
          <w:sz w:val="24"/>
          <w:szCs w:val="24"/>
        </w:rPr>
        <w:t>Infant's flesh will be in season throughout the year, but more</w:t>
      </w:r>
      <w:r>
        <w:rPr>
          <w:rFonts w:ascii="Times New Roman" w:hAnsi="Times New Roman" w:cs="Times New Roman"/>
          <w:sz w:val="24"/>
          <w:szCs w:val="24"/>
        </w:rPr>
        <w:t xml:space="preserve"> </w:t>
      </w:r>
      <w:r w:rsidRPr="00C40A00">
        <w:rPr>
          <w:rFonts w:ascii="Times New Roman" w:hAnsi="Times New Roman" w:cs="Times New Roman"/>
          <w:sz w:val="24"/>
          <w:szCs w:val="24"/>
        </w:rPr>
        <w:t>plentiful in March, and a little before and after; for we are</w:t>
      </w:r>
      <w:r>
        <w:rPr>
          <w:rFonts w:ascii="Times New Roman" w:hAnsi="Times New Roman" w:cs="Times New Roman"/>
          <w:sz w:val="24"/>
          <w:szCs w:val="24"/>
        </w:rPr>
        <w:t xml:space="preserve"> </w:t>
      </w:r>
      <w:r w:rsidRPr="00C40A00">
        <w:rPr>
          <w:rFonts w:ascii="Times New Roman" w:hAnsi="Times New Roman" w:cs="Times New Roman"/>
          <w:sz w:val="24"/>
          <w:szCs w:val="24"/>
        </w:rPr>
        <w:t>told by a grave author, an eminent French physician, that fish</w:t>
      </w:r>
      <w:r>
        <w:rPr>
          <w:rFonts w:ascii="Times New Roman" w:hAnsi="Times New Roman" w:cs="Times New Roman"/>
          <w:sz w:val="24"/>
          <w:szCs w:val="24"/>
        </w:rPr>
        <w:t xml:space="preserve"> </w:t>
      </w:r>
      <w:r w:rsidRPr="00C40A00">
        <w:rPr>
          <w:rFonts w:ascii="Times New Roman" w:hAnsi="Times New Roman" w:cs="Times New Roman"/>
          <w:sz w:val="24"/>
          <w:szCs w:val="24"/>
        </w:rPr>
        <w:t xml:space="preserve">being a </w:t>
      </w:r>
      <w:r w:rsidR="0066147D" w:rsidRPr="00C40A00">
        <w:rPr>
          <w:rFonts w:ascii="Times New Roman" w:hAnsi="Times New Roman" w:cs="Times New Roman"/>
          <w:sz w:val="24"/>
          <w:szCs w:val="24"/>
        </w:rPr>
        <w:t>prolific</w:t>
      </w:r>
      <w:r w:rsidRPr="00C40A00">
        <w:rPr>
          <w:rFonts w:ascii="Times New Roman" w:hAnsi="Times New Roman" w:cs="Times New Roman"/>
          <w:sz w:val="24"/>
          <w:szCs w:val="24"/>
        </w:rPr>
        <w:t xml:space="preserve"> </w:t>
      </w:r>
      <w:r w:rsidR="0066147D" w:rsidRPr="00C40A00">
        <w:rPr>
          <w:rFonts w:ascii="Times New Roman" w:hAnsi="Times New Roman" w:cs="Times New Roman"/>
          <w:sz w:val="24"/>
          <w:szCs w:val="24"/>
        </w:rPr>
        <w:t>diet</w:t>
      </w:r>
      <w:r w:rsidRPr="00C40A00">
        <w:rPr>
          <w:rFonts w:ascii="Times New Roman" w:hAnsi="Times New Roman" w:cs="Times New Roman"/>
          <w:sz w:val="24"/>
          <w:szCs w:val="24"/>
        </w:rPr>
        <w:t>, there are more children born in Roman</w:t>
      </w:r>
      <w:r w:rsidR="0066147D">
        <w:rPr>
          <w:rFonts w:ascii="Times New Roman" w:hAnsi="Times New Roman" w:cs="Times New Roman"/>
          <w:sz w:val="24"/>
          <w:szCs w:val="24"/>
        </w:rPr>
        <w:t xml:space="preserve"> </w:t>
      </w:r>
      <w:r w:rsidR="0066147D" w:rsidRPr="00C40A00">
        <w:rPr>
          <w:rFonts w:ascii="Times New Roman" w:hAnsi="Times New Roman" w:cs="Times New Roman"/>
          <w:sz w:val="24"/>
          <w:szCs w:val="24"/>
        </w:rPr>
        <w:t>Catholic</w:t>
      </w:r>
      <w:r w:rsidRPr="00C40A00">
        <w:rPr>
          <w:rFonts w:ascii="Times New Roman" w:hAnsi="Times New Roman" w:cs="Times New Roman"/>
          <w:sz w:val="24"/>
          <w:szCs w:val="24"/>
        </w:rPr>
        <w:t xml:space="preserve"> countries about nine months after Lent, the markets</w:t>
      </w:r>
      <w:r w:rsidR="0066147D">
        <w:rPr>
          <w:rFonts w:ascii="Times New Roman" w:hAnsi="Times New Roman" w:cs="Times New Roman"/>
          <w:sz w:val="24"/>
          <w:szCs w:val="24"/>
        </w:rPr>
        <w:t xml:space="preserve"> </w:t>
      </w:r>
      <w:r w:rsidRPr="00C40A00">
        <w:rPr>
          <w:rFonts w:ascii="Times New Roman" w:hAnsi="Times New Roman" w:cs="Times New Roman"/>
          <w:sz w:val="24"/>
          <w:szCs w:val="24"/>
        </w:rPr>
        <w:t>will be more glutted than usual, because the number of Popish</w:t>
      </w:r>
      <w:r w:rsidR="0066147D">
        <w:rPr>
          <w:rFonts w:ascii="Times New Roman" w:hAnsi="Times New Roman" w:cs="Times New Roman"/>
          <w:sz w:val="24"/>
          <w:szCs w:val="24"/>
        </w:rPr>
        <w:t xml:space="preserve"> </w:t>
      </w:r>
      <w:r w:rsidRPr="00C40A00">
        <w:rPr>
          <w:rFonts w:ascii="Times New Roman" w:hAnsi="Times New Roman" w:cs="Times New Roman"/>
          <w:sz w:val="24"/>
          <w:szCs w:val="24"/>
        </w:rPr>
        <w:t>infants, is at least three to one in this kingdom, and therefore</w:t>
      </w:r>
      <w:r w:rsidR="0066147D">
        <w:rPr>
          <w:rFonts w:ascii="Times New Roman" w:hAnsi="Times New Roman" w:cs="Times New Roman"/>
          <w:sz w:val="24"/>
          <w:szCs w:val="24"/>
        </w:rPr>
        <w:t xml:space="preserve"> </w:t>
      </w:r>
      <w:r w:rsidRPr="00C40A00">
        <w:rPr>
          <w:rFonts w:ascii="Times New Roman" w:hAnsi="Times New Roman" w:cs="Times New Roman"/>
          <w:sz w:val="24"/>
          <w:szCs w:val="24"/>
        </w:rPr>
        <w:t>it will have one other collateral advantage, by lessening the</w:t>
      </w:r>
      <w:r w:rsidR="0066147D">
        <w:rPr>
          <w:rFonts w:ascii="Times New Roman" w:hAnsi="Times New Roman" w:cs="Times New Roman"/>
          <w:sz w:val="24"/>
          <w:szCs w:val="24"/>
        </w:rPr>
        <w:t xml:space="preserve"> </w:t>
      </w:r>
      <w:r w:rsidRPr="00C40A00">
        <w:rPr>
          <w:rFonts w:ascii="Times New Roman" w:hAnsi="Times New Roman" w:cs="Times New Roman"/>
          <w:sz w:val="24"/>
          <w:szCs w:val="24"/>
        </w:rPr>
        <w:t>number of Papists among us.</w:t>
      </w:r>
    </w:p>
    <w:p w14:paraId="4310D2C3" w14:textId="77777777" w:rsidR="00C40A00" w:rsidRPr="00C40A00" w:rsidRDefault="00C40A00" w:rsidP="00C40A00">
      <w:pPr>
        <w:pStyle w:val="HTMLPreformatted"/>
        <w:jc w:val="both"/>
        <w:rPr>
          <w:rFonts w:ascii="Times New Roman" w:hAnsi="Times New Roman" w:cs="Times New Roman"/>
          <w:sz w:val="24"/>
          <w:szCs w:val="24"/>
        </w:rPr>
      </w:pPr>
    </w:p>
    <w:p w14:paraId="777255EF" w14:textId="77777777" w:rsidR="00C40A00" w:rsidRPr="00C40A00" w:rsidRDefault="0066147D"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I have already computed the charge of nursing a beggar's child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(in which list I reckon all cottagers, labourers, and four-fifths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of the farmers) to be about two shillings per annum, rags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included; </w:t>
      </w:r>
      <w:r w:rsidR="00C40A00" w:rsidRPr="00C40A00">
        <w:rPr>
          <w:rFonts w:ascii="Times New Roman" w:hAnsi="Times New Roman" w:cs="Times New Roman"/>
          <w:sz w:val="24"/>
          <w:szCs w:val="24"/>
        </w:rPr>
        <w:lastRenderedPageBreak/>
        <w:t>and I believe no gentleman would repine to give ten</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shillings for the carcass of a good fat child, which, as I have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said, will make four dishes of excellent nutritive meat, when he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hath only some particular friend, or his own family to dine with</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him. </w:t>
      </w:r>
      <w:proofErr w:type="gramStart"/>
      <w:r w:rsidR="00C40A00" w:rsidRPr="00C40A00">
        <w:rPr>
          <w:rFonts w:ascii="Times New Roman" w:hAnsi="Times New Roman" w:cs="Times New Roman"/>
          <w:sz w:val="24"/>
          <w:szCs w:val="24"/>
        </w:rPr>
        <w:t>Thus</w:t>
      </w:r>
      <w:proofErr w:type="gramEnd"/>
      <w:r w:rsidR="00C40A00" w:rsidRPr="00C40A00">
        <w:rPr>
          <w:rFonts w:ascii="Times New Roman" w:hAnsi="Times New Roman" w:cs="Times New Roman"/>
          <w:sz w:val="24"/>
          <w:szCs w:val="24"/>
        </w:rPr>
        <w:t xml:space="preserve"> the squire will learn to be a good landlord, and grow</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popular among his tenants, the mother will have eight shillings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neat profit, and be fit for work till she produces another child.</w:t>
      </w:r>
    </w:p>
    <w:p w14:paraId="78579C85" w14:textId="77777777" w:rsidR="00C40A00" w:rsidRPr="00C40A00" w:rsidRDefault="00C40A00" w:rsidP="00C40A00">
      <w:pPr>
        <w:pStyle w:val="HTMLPreformatted"/>
        <w:jc w:val="both"/>
        <w:rPr>
          <w:rFonts w:ascii="Times New Roman" w:hAnsi="Times New Roman" w:cs="Times New Roman"/>
          <w:sz w:val="24"/>
          <w:szCs w:val="24"/>
        </w:rPr>
      </w:pPr>
    </w:p>
    <w:p w14:paraId="541C8D55" w14:textId="77777777" w:rsidR="00C40A00" w:rsidRPr="00C40A00" w:rsidRDefault="0066147D"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 xml:space="preserve">Those who are </w:t>
      </w:r>
      <w:proofErr w:type="gramStart"/>
      <w:r w:rsidR="00C40A00" w:rsidRPr="00C40A00">
        <w:rPr>
          <w:rFonts w:ascii="Times New Roman" w:hAnsi="Times New Roman" w:cs="Times New Roman"/>
          <w:sz w:val="24"/>
          <w:szCs w:val="24"/>
        </w:rPr>
        <w:t>more thrifty</w:t>
      </w:r>
      <w:proofErr w:type="gramEnd"/>
      <w:r w:rsidR="00C40A00" w:rsidRPr="00C40A00">
        <w:rPr>
          <w:rFonts w:ascii="Times New Roman" w:hAnsi="Times New Roman" w:cs="Times New Roman"/>
          <w:sz w:val="24"/>
          <w:szCs w:val="24"/>
        </w:rPr>
        <w:t xml:space="preserve"> (as I must confess the times require)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may flea the carcass; the skin of which, artificially dressed,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will make admirable gloves for ladies, and summer boots for fine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gentlemen.</w:t>
      </w:r>
    </w:p>
    <w:p w14:paraId="6666C8D3" w14:textId="77777777" w:rsidR="00C40A00" w:rsidRPr="00C40A00" w:rsidRDefault="00C40A00" w:rsidP="00C40A00">
      <w:pPr>
        <w:pStyle w:val="HTMLPreformatted"/>
        <w:jc w:val="both"/>
        <w:rPr>
          <w:rFonts w:ascii="Times New Roman" w:hAnsi="Times New Roman" w:cs="Times New Roman"/>
          <w:sz w:val="24"/>
          <w:szCs w:val="24"/>
        </w:rPr>
      </w:pPr>
    </w:p>
    <w:p w14:paraId="1033236B" w14:textId="77777777" w:rsidR="00C40A00" w:rsidRPr="00C40A00" w:rsidRDefault="0066147D"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As to our City of Dublin, shambles may be appointed for this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purpose, in the most convenient parts of it, and butchers we may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be assured will not be wanting; although I rather recommend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buying the children alive, and dressing them hot from the knife,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as we do roasting pigs.</w:t>
      </w:r>
    </w:p>
    <w:p w14:paraId="14E26E68" w14:textId="77777777" w:rsidR="00C40A00" w:rsidRPr="00C40A00" w:rsidRDefault="00C40A00" w:rsidP="00C40A00">
      <w:pPr>
        <w:pStyle w:val="HTMLPreformatted"/>
        <w:jc w:val="both"/>
        <w:rPr>
          <w:rFonts w:ascii="Times New Roman" w:hAnsi="Times New Roman" w:cs="Times New Roman"/>
          <w:sz w:val="24"/>
          <w:szCs w:val="24"/>
        </w:rPr>
      </w:pPr>
    </w:p>
    <w:p w14:paraId="4DB2378A" w14:textId="77777777" w:rsidR="00C40A00" w:rsidRPr="00C40A00" w:rsidRDefault="0066147D"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A very worthy person, a true lover of his country, and whose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virtues I highly esteem, was lately pleased, in discoursing on</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this matter, to offer a refinement upon my scheme. He said, that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many gentlemen of this kingdom, having of late destroyed their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deer, he conceived that the want of venison might be well</w:t>
      </w:r>
      <w:r>
        <w:rPr>
          <w:rFonts w:ascii="Times New Roman" w:hAnsi="Times New Roman" w:cs="Times New Roman"/>
          <w:sz w:val="24"/>
          <w:szCs w:val="24"/>
        </w:rPr>
        <w:t xml:space="preserve"> </w:t>
      </w:r>
      <w:proofErr w:type="spellStart"/>
      <w:r w:rsidR="00C40A00" w:rsidRPr="00C40A00">
        <w:rPr>
          <w:rFonts w:ascii="Times New Roman" w:hAnsi="Times New Roman" w:cs="Times New Roman"/>
          <w:sz w:val="24"/>
          <w:szCs w:val="24"/>
        </w:rPr>
        <w:t>supply'd</w:t>
      </w:r>
      <w:proofErr w:type="spellEnd"/>
      <w:r w:rsidR="00C40A00" w:rsidRPr="00C40A00">
        <w:rPr>
          <w:rFonts w:ascii="Times New Roman" w:hAnsi="Times New Roman" w:cs="Times New Roman"/>
          <w:sz w:val="24"/>
          <w:szCs w:val="24"/>
        </w:rPr>
        <w:t xml:space="preserve"> by the bodies of young lads and maidens, not exceeding</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fourteen years of age, nor under twelve; so great a number of</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both sexes in every country being now ready to starve for want of</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work and service: And these to be disposed of by their parents if</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alive, or otherwise by their nearest relations. But with due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deference to so excellent a friend, and so deserving a patriot, I</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cannot be altogether in his sentiments; for as to the males, my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American acquaintance assured me from frequent experience, that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their flesh was generally tough and lean, like that of our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school-boys, by continual exercise, and their taste disagreeable,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and to fatten them would not answer the charge. Then as to the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females, it would, I think, with humble submission, be a loss to</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the </w:t>
      </w:r>
      <w:r w:rsidRPr="00C40A00">
        <w:rPr>
          <w:rFonts w:ascii="Times New Roman" w:hAnsi="Times New Roman" w:cs="Times New Roman"/>
          <w:sz w:val="24"/>
          <w:szCs w:val="24"/>
        </w:rPr>
        <w:t>public</w:t>
      </w:r>
      <w:r w:rsidR="00C40A00" w:rsidRPr="00C40A00">
        <w:rPr>
          <w:rFonts w:ascii="Times New Roman" w:hAnsi="Times New Roman" w:cs="Times New Roman"/>
          <w:sz w:val="24"/>
          <w:szCs w:val="24"/>
        </w:rPr>
        <w:t>, because they soon would become breeders themselves: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And besides, it is not improbable that some scrupulous people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might be apt to censure such a practice, (although indeed very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unjustly) as a little bordering upon cruelty, which, I confess,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hath always been with me the strongest objection against any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project, how well </w:t>
      </w:r>
      <w:proofErr w:type="spellStart"/>
      <w:r w:rsidR="00C40A00" w:rsidRPr="00C40A00">
        <w:rPr>
          <w:rFonts w:ascii="Times New Roman" w:hAnsi="Times New Roman" w:cs="Times New Roman"/>
          <w:sz w:val="24"/>
          <w:szCs w:val="24"/>
        </w:rPr>
        <w:t>soever</w:t>
      </w:r>
      <w:proofErr w:type="spellEnd"/>
      <w:r w:rsidR="00C40A00" w:rsidRPr="00C40A00">
        <w:rPr>
          <w:rFonts w:ascii="Times New Roman" w:hAnsi="Times New Roman" w:cs="Times New Roman"/>
          <w:sz w:val="24"/>
          <w:szCs w:val="24"/>
        </w:rPr>
        <w:t xml:space="preserve"> intended.</w:t>
      </w:r>
    </w:p>
    <w:p w14:paraId="490985F8" w14:textId="77777777" w:rsidR="00C40A00" w:rsidRPr="00C40A00" w:rsidRDefault="00C40A00" w:rsidP="00C40A00">
      <w:pPr>
        <w:pStyle w:val="HTMLPreformatted"/>
        <w:jc w:val="both"/>
        <w:rPr>
          <w:rFonts w:ascii="Times New Roman" w:hAnsi="Times New Roman" w:cs="Times New Roman"/>
          <w:sz w:val="24"/>
          <w:szCs w:val="24"/>
        </w:rPr>
      </w:pPr>
    </w:p>
    <w:p w14:paraId="0D6556F6" w14:textId="77777777" w:rsidR="00C40A00" w:rsidRPr="00C40A00" w:rsidRDefault="0066147D"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But in order to justify my friend, he confessed, that this</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expedient was put into his head by the famous </w:t>
      </w:r>
      <w:proofErr w:type="spellStart"/>
      <w:r w:rsidR="00C40A00" w:rsidRPr="00C40A00">
        <w:rPr>
          <w:rFonts w:ascii="Times New Roman" w:hAnsi="Times New Roman" w:cs="Times New Roman"/>
          <w:sz w:val="24"/>
          <w:szCs w:val="24"/>
        </w:rPr>
        <w:t>Salmanaazor</w:t>
      </w:r>
      <w:proofErr w:type="spellEnd"/>
      <w:r w:rsidR="00C40A00" w:rsidRPr="00C40A00">
        <w:rPr>
          <w:rFonts w:ascii="Times New Roman" w:hAnsi="Times New Roman" w:cs="Times New Roman"/>
          <w:sz w:val="24"/>
          <w:szCs w:val="24"/>
        </w:rPr>
        <w:t>, a</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native of the island Formosa, who came from thence to London,</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above twenty years ago, and in conversation told my friend, that</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in his country, when any young person happened to be put to</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death, the executioner sold the carcass to persons of quality, as</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a prime dainty; and that, in his time, the body of a plump girl</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of fifteen, who was crucified for an attempt to poison the</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Emperor, was sold to his imperial majesty's prime minister of</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state, and other great mandarins of the court in joints from the</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gibbet, at four hundred crowns. Neither indeed can I deny, that</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if the same use were made of several plump young girls in this</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town, who without one single </w:t>
      </w:r>
      <w:proofErr w:type="spellStart"/>
      <w:r w:rsidR="00C40A00" w:rsidRPr="00C40A00">
        <w:rPr>
          <w:rFonts w:ascii="Times New Roman" w:hAnsi="Times New Roman" w:cs="Times New Roman"/>
          <w:sz w:val="24"/>
          <w:szCs w:val="24"/>
        </w:rPr>
        <w:t>groat</w:t>
      </w:r>
      <w:proofErr w:type="spellEnd"/>
      <w:r w:rsidR="00C40A00" w:rsidRPr="00C40A00">
        <w:rPr>
          <w:rFonts w:ascii="Times New Roman" w:hAnsi="Times New Roman" w:cs="Times New Roman"/>
          <w:sz w:val="24"/>
          <w:szCs w:val="24"/>
        </w:rPr>
        <w:t xml:space="preserve"> to their fortunes, cannot stir</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abroad without a chair, and appear at a play-house and assemblies</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in foreign fineries which they never will pay for; the kingdom</w:t>
      </w:r>
      <w:r w:rsidR="007640F7">
        <w:rPr>
          <w:rFonts w:ascii="Times New Roman" w:hAnsi="Times New Roman" w:cs="Times New Roman"/>
          <w:sz w:val="24"/>
          <w:szCs w:val="24"/>
        </w:rPr>
        <w:t xml:space="preserve"> </w:t>
      </w:r>
      <w:r w:rsidR="00C40A00" w:rsidRPr="00C40A00">
        <w:rPr>
          <w:rFonts w:ascii="Times New Roman" w:hAnsi="Times New Roman" w:cs="Times New Roman"/>
          <w:sz w:val="24"/>
          <w:szCs w:val="24"/>
        </w:rPr>
        <w:t>would not be the worse.</w:t>
      </w:r>
    </w:p>
    <w:p w14:paraId="03C5C302" w14:textId="77777777" w:rsidR="00C40A00" w:rsidRPr="00C40A00" w:rsidRDefault="00C40A00" w:rsidP="00C40A00">
      <w:pPr>
        <w:pStyle w:val="HTMLPreformatted"/>
        <w:jc w:val="both"/>
        <w:rPr>
          <w:rFonts w:ascii="Times New Roman" w:hAnsi="Times New Roman" w:cs="Times New Roman"/>
          <w:sz w:val="24"/>
          <w:szCs w:val="24"/>
        </w:rPr>
      </w:pPr>
    </w:p>
    <w:p w14:paraId="54D6DA93"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Some persons of a desponding spirit are in great concern about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that vast number of poor people, who are aged, diseased, or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maimed; and I have been desired to employ my thoughts what course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may be taken, to ease the nation of so grievous an </w:t>
      </w:r>
      <w:r w:rsidRPr="00C40A00">
        <w:rPr>
          <w:rFonts w:ascii="Times New Roman" w:hAnsi="Times New Roman" w:cs="Times New Roman"/>
          <w:sz w:val="24"/>
          <w:szCs w:val="24"/>
        </w:rPr>
        <w:t>encumbrance</w:t>
      </w:r>
      <w:r w:rsidR="00C40A00" w:rsidRPr="00C40A00">
        <w:rPr>
          <w:rFonts w:ascii="Times New Roman" w:hAnsi="Times New Roman" w:cs="Times New Roman"/>
          <w:sz w:val="24"/>
          <w:szCs w:val="24"/>
        </w:rPr>
        <w: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But I am not in the least pain upon that matter, because it is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very well known, that they are every day dying, and rotting, by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cold and famine, and filth, and vermin, as fast as can be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reasonably expected. And as to the young labourers, they are now</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in almost as hopeful a condition. They cannot get work, and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consequently pine away from want of nourishment, to a degree,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that if at any time they are accidentally hired to common labour,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they have not strength to perform it, and thus the country and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themselves are happily delivered from the evils to come.</w:t>
      </w:r>
    </w:p>
    <w:p w14:paraId="518C11BE" w14:textId="77777777" w:rsidR="00C40A00" w:rsidRPr="00C40A00" w:rsidRDefault="00C40A00" w:rsidP="00C40A00">
      <w:pPr>
        <w:pStyle w:val="HTMLPreformatted"/>
        <w:jc w:val="both"/>
        <w:rPr>
          <w:rFonts w:ascii="Times New Roman" w:hAnsi="Times New Roman" w:cs="Times New Roman"/>
          <w:sz w:val="24"/>
          <w:szCs w:val="24"/>
        </w:rPr>
      </w:pPr>
    </w:p>
    <w:p w14:paraId="059185C9"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I have too long digressed, and therefore shall return to my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subject. I think the advantages by the proposal which I have made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are obvious and many, as well as of the highest importance.</w:t>
      </w:r>
    </w:p>
    <w:p w14:paraId="3AC628BE" w14:textId="77777777" w:rsidR="00C40A00" w:rsidRPr="00C40A00" w:rsidRDefault="00C40A00" w:rsidP="00C40A00">
      <w:pPr>
        <w:pStyle w:val="HTMLPreformatted"/>
        <w:jc w:val="both"/>
        <w:rPr>
          <w:rFonts w:ascii="Times New Roman" w:hAnsi="Times New Roman" w:cs="Times New Roman"/>
          <w:sz w:val="24"/>
          <w:szCs w:val="24"/>
        </w:rPr>
      </w:pPr>
    </w:p>
    <w:p w14:paraId="5F15C7C1"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For first, as I have already observed, it would greatly lessen</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 number of Papists, with whom we are yearly over-run, being</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 principal breeders of the nation, as well as our most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dangerous enemies, and who stay at home on purpose with a design</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to deliver the kingdom to the Pretender, hoping to take their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advantage by the absence of so many good Protestants, who have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chosen rather to leave their country, than stay at home and pay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tithes against their conscience to an </w:t>
      </w:r>
      <w:r w:rsidRPr="00C40A00">
        <w:rPr>
          <w:rFonts w:ascii="Times New Roman" w:hAnsi="Times New Roman" w:cs="Times New Roman"/>
          <w:sz w:val="24"/>
          <w:szCs w:val="24"/>
        </w:rPr>
        <w:t>Episcopal</w:t>
      </w:r>
      <w:r w:rsidR="00C40A00" w:rsidRPr="00C40A00">
        <w:rPr>
          <w:rFonts w:ascii="Times New Roman" w:hAnsi="Times New Roman" w:cs="Times New Roman"/>
          <w:sz w:val="24"/>
          <w:szCs w:val="24"/>
        </w:rPr>
        <w:t xml:space="preserve"> curate.</w:t>
      </w:r>
    </w:p>
    <w:p w14:paraId="619D22EF" w14:textId="77777777" w:rsidR="00C40A00" w:rsidRPr="00C40A00" w:rsidRDefault="00C40A00" w:rsidP="00C40A00">
      <w:pPr>
        <w:pStyle w:val="HTMLPreformatted"/>
        <w:jc w:val="both"/>
        <w:rPr>
          <w:rFonts w:ascii="Times New Roman" w:hAnsi="Times New Roman" w:cs="Times New Roman"/>
          <w:sz w:val="24"/>
          <w:szCs w:val="24"/>
        </w:rPr>
      </w:pPr>
    </w:p>
    <w:p w14:paraId="64521346"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Secondly, The poorer tenants will have something valuable of</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their own, which by law may be made liable to a distress, and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help to pay their landlord's rent, their corn and cattle being</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already seized, and money a thing unknown.</w:t>
      </w:r>
    </w:p>
    <w:p w14:paraId="3BBA4636" w14:textId="77777777" w:rsidR="00C40A00" w:rsidRPr="00C40A00" w:rsidRDefault="00C40A00" w:rsidP="00C40A00">
      <w:pPr>
        <w:pStyle w:val="HTMLPreformatted"/>
        <w:jc w:val="both"/>
        <w:rPr>
          <w:rFonts w:ascii="Times New Roman" w:hAnsi="Times New Roman" w:cs="Times New Roman"/>
          <w:sz w:val="24"/>
          <w:szCs w:val="24"/>
        </w:rPr>
      </w:pPr>
    </w:p>
    <w:p w14:paraId="74246107"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 xml:space="preserve">Thirdly, Whereas the </w:t>
      </w:r>
      <w:r w:rsidRPr="00C40A00">
        <w:rPr>
          <w:rFonts w:ascii="Times New Roman" w:hAnsi="Times New Roman" w:cs="Times New Roman"/>
          <w:sz w:val="24"/>
          <w:szCs w:val="24"/>
        </w:rPr>
        <w:t>maintenance</w:t>
      </w:r>
      <w:r w:rsidR="00C40A00" w:rsidRPr="00C40A00">
        <w:rPr>
          <w:rFonts w:ascii="Times New Roman" w:hAnsi="Times New Roman" w:cs="Times New Roman"/>
          <w:sz w:val="24"/>
          <w:szCs w:val="24"/>
        </w:rPr>
        <w:t xml:space="preserve"> of an hundred thousand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children, from two years old, and upwards, cannot be computed at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less than ten shillings a piece per annum, the nation's stock</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will be thereby </w:t>
      </w:r>
      <w:r w:rsidRPr="00C40A00">
        <w:rPr>
          <w:rFonts w:ascii="Times New Roman" w:hAnsi="Times New Roman" w:cs="Times New Roman"/>
          <w:sz w:val="24"/>
          <w:szCs w:val="24"/>
        </w:rPr>
        <w:t>increased</w:t>
      </w:r>
      <w:r w:rsidR="00C40A00" w:rsidRPr="00C40A00">
        <w:rPr>
          <w:rFonts w:ascii="Times New Roman" w:hAnsi="Times New Roman" w:cs="Times New Roman"/>
          <w:sz w:val="24"/>
          <w:szCs w:val="24"/>
        </w:rPr>
        <w:t xml:space="preserve"> fifty thousand pounds per annum,</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besides the profit of a new dish, introduced to the tables of all</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gentlemen of fortune in the kingdom, who have any refinement in</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taste. And the money will circulate among our selves, the goods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being entirely of our own growth and manufacture.</w:t>
      </w:r>
    </w:p>
    <w:p w14:paraId="32AB3A76" w14:textId="77777777" w:rsidR="00C40A00" w:rsidRPr="00C40A00" w:rsidRDefault="00C40A00" w:rsidP="00C40A00">
      <w:pPr>
        <w:pStyle w:val="HTMLPreformatted"/>
        <w:jc w:val="both"/>
        <w:rPr>
          <w:rFonts w:ascii="Times New Roman" w:hAnsi="Times New Roman" w:cs="Times New Roman"/>
          <w:sz w:val="24"/>
          <w:szCs w:val="24"/>
        </w:rPr>
      </w:pPr>
    </w:p>
    <w:p w14:paraId="6DEE9083"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 xml:space="preserve">Fourthly, </w:t>
      </w:r>
      <w:proofErr w:type="gramStart"/>
      <w:r w:rsidR="00C40A00" w:rsidRPr="00C40A00">
        <w:rPr>
          <w:rFonts w:ascii="Times New Roman" w:hAnsi="Times New Roman" w:cs="Times New Roman"/>
          <w:sz w:val="24"/>
          <w:szCs w:val="24"/>
        </w:rPr>
        <w:t>The</w:t>
      </w:r>
      <w:proofErr w:type="gramEnd"/>
      <w:r w:rsidR="00C40A00" w:rsidRPr="00C40A00">
        <w:rPr>
          <w:rFonts w:ascii="Times New Roman" w:hAnsi="Times New Roman" w:cs="Times New Roman"/>
          <w:sz w:val="24"/>
          <w:szCs w:val="24"/>
        </w:rPr>
        <w:t xml:space="preserve"> constant breeders, besides the gain of eight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shillings sterling per annum by the sale of their children, will</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be rid of the charge of maintaining them after the first year.</w:t>
      </w:r>
    </w:p>
    <w:p w14:paraId="742AF503" w14:textId="77777777" w:rsidR="00C40A00" w:rsidRPr="00C40A00" w:rsidRDefault="00C40A00" w:rsidP="00C40A00">
      <w:pPr>
        <w:pStyle w:val="HTMLPreformatted"/>
        <w:jc w:val="both"/>
        <w:rPr>
          <w:rFonts w:ascii="Times New Roman" w:hAnsi="Times New Roman" w:cs="Times New Roman"/>
          <w:sz w:val="24"/>
          <w:szCs w:val="24"/>
        </w:rPr>
      </w:pPr>
    </w:p>
    <w:p w14:paraId="2F066502"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Fifthly, This food would likewise bring great custom to taverns,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where the vintners will certainly be so prudent as to procure the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best receipts for dressing it to perfection; and consequently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have their houses frequented by all the fine gentlemen, who</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justly value themselves upon their knowledge in good eating; and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 skilful cook, who understands how to oblige his guests, will</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contrive to make it as expensive as they please.</w:t>
      </w:r>
    </w:p>
    <w:p w14:paraId="235DCD61" w14:textId="77777777" w:rsidR="00C40A00" w:rsidRPr="00C40A00" w:rsidRDefault="00C40A00" w:rsidP="00C40A00">
      <w:pPr>
        <w:pStyle w:val="HTMLPreformatted"/>
        <w:jc w:val="both"/>
        <w:rPr>
          <w:rFonts w:ascii="Times New Roman" w:hAnsi="Times New Roman" w:cs="Times New Roman"/>
          <w:sz w:val="24"/>
          <w:szCs w:val="24"/>
        </w:rPr>
      </w:pPr>
    </w:p>
    <w:p w14:paraId="609CB8EF"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 xml:space="preserve">Sixthly, </w:t>
      </w:r>
      <w:proofErr w:type="gramStart"/>
      <w:r w:rsidR="00C40A00" w:rsidRPr="00C40A00">
        <w:rPr>
          <w:rFonts w:ascii="Times New Roman" w:hAnsi="Times New Roman" w:cs="Times New Roman"/>
          <w:sz w:val="24"/>
          <w:szCs w:val="24"/>
        </w:rPr>
        <w:t>This</w:t>
      </w:r>
      <w:proofErr w:type="gramEnd"/>
      <w:r w:rsidR="00C40A00" w:rsidRPr="00C40A00">
        <w:rPr>
          <w:rFonts w:ascii="Times New Roman" w:hAnsi="Times New Roman" w:cs="Times New Roman"/>
          <w:sz w:val="24"/>
          <w:szCs w:val="24"/>
        </w:rPr>
        <w:t xml:space="preserve"> would be a great inducement to marriage, which all</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wise nations have either encouraged by rewards, or enforced by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laws and penalties. It would </w:t>
      </w:r>
      <w:r w:rsidRPr="00C40A00">
        <w:rPr>
          <w:rFonts w:ascii="Times New Roman" w:hAnsi="Times New Roman" w:cs="Times New Roman"/>
          <w:sz w:val="24"/>
          <w:szCs w:val="24"/>
        </w:rPr>
        <w:t>increase</w:t>
      </w:r>
      <w:r w:rsidR="00C40A00" w:rsidRPr="00C40A00">
        <w:rPr>
          <w:rFonts w:ascii="Times New Roman" w:hAnsi="Times New Roman" w:cs="Times New Roman"/>
          <w:sz w:val="24"/>
          <w:szCs w:val="24"/>
        </w:rPr>
        <w:t xml:space="preserve"> the care and tenderness of</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mothers towards their children, when they were sure of a</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settlement for life to the poor babes, provided in some sort by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the </w:t>
      </w:r>
      <w:r w:rsidRPr="00C40A00">
        <w:rPr>
          <w:rFonts w:ascii="Times New Roman" w:hAnsi="Times New Roman" w:cs="Times New Roman"/>
          <w:sz w:val="24"/>
          <w:szCs w:val="24"/>
        </w:rPr>
        <w:t>public</w:t>
      </w:r>
      <w:r w:rsidR="00C40A00" w:rsidRPr="00C40A00">
        <w:rPr>
          <w:rFonts w:ascii="Times New Roman" w:hAnsi="Times New Roman" w:cs="Times New Roman"/>
          <w:sz w:val="24"/>
          <w:szCs w:val="24"/>
        </w:rPr>
        <w:t xml:space="preserve">, to their annual profit instead of </w:t>
      </w:r>
      <w:r w:rsidRPr="00C40A00">
        <w:rPr>
          <w:rFonts w:ascii="Times New Roman" w:hAnsi="Times New Roman" w:cs="Times New Roman"/>
          <w:sz w:val="24"/>
          <w:szCs w:val="24"/>
        </w:rPr>
        <w:t>expense</w:t>
      </w:r>
      <w:r w:rsidR="00C40A00" w:rsidRPr="00C40A00">
        <w:rPr>
          <w:rFonts w:ascii="Times New Roman" w:hAnsi="Times New Roman" w:cs="Times New Roman"/>
          <w:sz w:val="24"/>
          <w:szCs w:val="24"/>
        </w:rPr>
        <w:t>. We should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soon see an honest emulation among the married women, which of</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them could bring the fattest child to the market. Men would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become as fond of their wives, during the time of their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pregnancy, as they are now of their mares in foal, their cows in</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calf, or sow when they are ready to farrow; nor offer to beat or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kick them (as is too frequent a practice) for fear of a</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miscarriage.</w:t>
      </w:r>
    </w:p>
    <w:p w14:paraId="776F9997" w14:textId="77777777" w:rsidR="00C40A00" w:rsidRPr="00C40A00" w:rsidRDefault="00C40A00" w:rsidP="00C40A00">
      <w:pPr>
        <w:pStyle w:val="HTMLPreformatted"/>
        <w:jc w:val="both"/>
        <w:rPr>
          <w:rFonts w:ascii="Times New Roman" w:hAnsi="Times New Roman" w:cs="Times New Roman"/>
          <w:sz w:val="24"/>
          <w:szCs w:val="24"/>
        </w:rPr>
      </w:pPr>
    </w:p>
    <w:p w14:paraId="0F641DDC"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Many other advantages might be enumerated. For instance, the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addition of some thousand carcasses in our exportation of</w:t>
      </w:r>
      <w:r>
        <w:rPr>
          <w:rFonts w:ascii="Times New Roman" w:hAnsi="Times New Roman" w:cs="Times New Roman"/>
          <w:sz w:val="24"/>
          <w:szCs w:val="24"/>
        </w:rPr>
        <w:t xml:space="preserve"> </w:t>
      </w:r>
      <w:proofErr w:type="spellStart"/>
      <w:r w:rsidR="00C40A00" w:rsidRPr="00C40A00">
        <w:rPr>
          <w:rFonts w:ascii="Times New Roman" w:hAnsi="Times New Roman" w:cs="Times New Roman"/>
          <w:sz w:val="24"/>
          <w:szCs w:val="24"/>
        </w:rPr>
        <w:t>barrel'd</w:t>
      </w:r>
      <w:proofErr w:type="spellEnd"/>
      <w:r w:rsidR="00C40A00" w:rsidRPr="00C40A00">
        <w:rPr>
          <w:rFonts w:ascii="Times New Roman" w:hAnsi="Times New Roman" w:cs="Times New Roman"/>
          <w:sz w:val="24"/>
          <w:szCs w:val="24"/>
        </w:rPr>
        <w:t xml:space="preserve"> beef: the propagation of swine's flesh, and improvement</w:t>
      </w:r>
      <w:r>
        <w:rPr>
          <w:rFonts w:ascii="Times New Roman" w:hAnsi="Times New Roman" w:cs="Times New Roman"/>
          <w:sz w:val="24"/>
          <w:szCs w:val="24"/>
        </w:rPr>
        <w:t xml:space="preserve"> in the art </w:t>
      </w:r>
      <w:r w:rsidR="00C40A00" w:rsidRPr="00C40A00">
        <w:rPr>
          <w:rFonts w:ascii="Times New Roman" w:hAnsi="Times New Roman" w:cs="Times New Roman"/>
          <w:sz w:val="24"/>
          <w:szCs w:val="24"/>
        </w:rPr>
        <w:t>of making good bacon, so much wanted among us by the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great destruction of pigs, too frequent at our tables; which are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no way comparable in taste or magnificence to a well grown, fat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yearly child, which roasted whole will make a considerable figure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at a Lord Mayor's feast, or any other </w:t>
      </w:r>
      <w:proofErr w:type="spellStart"/>
      <w:r w:rsidR="00C40A00" w:rsidRPr="00C40A00">
        <w:rPr>
          <w:rFonts w:ascii="Times New Roman" w:hAnsi="Times New Roman" w:cs="Times New Roman"/>
          <w:sz w:val="24"/>
          <w:szCs w:val="24"/>
        </w:rPr>
        <w:t>publick</w:t>
      </w:r>
      <w:proofErr w:type="spellEnd"/>
      <w:r w:rsidR="00C40A00" w:rsidRPr="00C40A00">
        <w:rPr>
          <w:rFonts w:ascii="Times New Roman" w:hAnsi="Times New Roman" w:cs="Times New Roman"/>
          <w:sz w:val="24"/>
          <w:szCs w:val="24"/>
        </w:rPr>
        <w:t xml:space="preserve"> entertainment. But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this, and many others, I omit, being studious of brevity.</w:t>
      </w:r>
    </w:p>
    <w:p w14:paraId="0EDA38E6" w14:textId="77777777" w:rsidR="00C40A00" w:rsidRPr="00C40A00" w:rsidRDefault="00C40A00" w:rsidP="00C40A00">
      <w:pPr>
        <w:pStyle w:val="HTMLPreformatted"/>
        <w:jc w:val="both"/>
        <w:rPr>
          <w:rFonts w:ascii="Times New Roman" w:hAnsi="Times New Roman" w:cs="Times New Roman"/>
          <w:sz w:val="24"/>
          <w:szCs w:val="24"/>
        </w:rPr>
      </w:pPr>
    </w:p>
    <w:p w14:paraId="64C576F7"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Supposing that one thousand families in this city, would be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constant customers for infants flesh, besides others who might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have it at merry meetings, particularly at weddings and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christenings, I compute that Dublin would take off annually about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twenty thousand carcasses; and the rest of the kingdom (where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probably they will be sold somewhat cheaper) the remaining eighty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thousand.</w:t>
      </w:r>
    </w:p>
    <w:p w14:paraId="0671D067" w14:textId="77777777" w:rsidR="00C40A00" w:rsidRPr="00C40A00" w:rsidRDefault="00C40A00" w:rsidP="00C40A00">
      <w:pPr>
        <w:pStyle w:val="HTMLPreformatted"/>
        <w:jc w:val="both"/>
        <w:rPr>
          <w:rFonts w:ascii="Times New Roman" w:hAnsi="Times New Roman" w:cs="Times New Roman"/>
          <w:sz w:val="24"/>
          <w:szCs w:val="24"/>
        </w:rPr>
      </w:pPr>
    </w:p>
    <w:p w14:paraId="5754BDC2"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I can think of no one objection, that will possibly be raised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against this proposal, unless it should be urged, that the number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of people will be thereby much lessened in the kingdom. This I</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freely own, and 'twas indeed one principal design in offering it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to the world. I desire the reader will observe, that I </w:t>
      </w:r>
      <w:r w:rsidR="00C40A00" w:rsidRPr="00C40A00">
        <w:rPr>
          <w:rFonts w:ascii="Times New Roman" w:hAnsi="Times New Roman" w:cs="Times New Roman"/>
          <w:sz w:val="24"/>
          <w:szCs w:val="24"/>
        </w:rPr>
        <w:lastRenderedPageBreak/>
        <w:t>calculate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my remedy for this one individual </w:t>
      </w:r>
      <w:smartTag w:uri="urn:schemas-microsoft-com:office:smarttags" w:element="place">
        <w:smartTag w:uri="urn:schemas-microsoft-com:office:smarttags" w:element="PlaceType">
          <w:r w:rsidR="00C40A00" w:rsidRPr="00C40A00">
            <w:rPr>
              <w:rFonts w:ascii="Times New Roman" w:hAnsi="Times New Roman" w:cs="Times New Roman"/>
              <w:sz w:val="24"/>
              <w:szCs w:val="24"/>
            </w:rPr>
            <w:t>Kingdom</w:t>
          </w:r>
        </w:smartTag>
        <w:r w:rsidR="00C40A00" w:rsidRPr="00C40A00">
          <w:rPr>
            <w:rFonts w:ascii="Times New Roman" w:hAnsi="Times New Roman" w:cs="Times New Roman"/>
            <w:sz w:val="24"/>
            <w:szCs w:val="24"/>
          </w:rPr>
          <w:t xml:space="preserve"> of </w:t>
        </w:r>
        <w:smartTag w:uri="urn:schemas-microsoft-com:office:smarttags" w:element="PlaceName">
          <w:r w:rsidR="00C40A00" w:rsidRPr="00C40A00">
            <w:rPr>
              <w:rFonts w:ascii="Times New Roman" w:hAnsi="Times New Roman" w:cs="Times New Roman"/>
              <w:sz w:val="24"/>
              <w:szCs w:val="24"/>
            </w:rPr>
            <w:t>Ireland</w:t>
          </w:r>
        </w:smartTag>
      </w:smartTag>
      <w:r w:rsidR="00C40A00" w:rsidRPr="00C40A00">
        <w:rPr>
          <w:rFonts w:ascii="Times New Roman" w:hAnsi="Times New Roman" w:cs="Times New Roman"/>
          <w:sz w:val="24"/>
          <w:szCs w:val="24"/>
        </w:rPr>
        <w:t>, and for no</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other that ever was, is, or, I think, ever can be upon Earth.</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Therefore let no man talk to me of other expedients: Of taxing</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our absentees at five shillings a pound: Of using neither</w:t>
      </w:r>
      <w:r>
        <w:rPr>
          <w:rFonts w:ascii="Times New Roman" w:hAnsi="Times New Roman" w:cs="Times New Roman"/>
          <w:sz w:val="24"/>
          <w:szCs w:val="24"/>
        </w:rPr>
        <w:t xml:space="preserve"> </w:t>
      </w:r>
      <w:r w:rsidRPr="00C40A00">
        <w:rPr>
          <w:rFonts w:ascii="Times New Roman" w:hAnsi="Times New Roman" w:cs="Times New Roman"/>
          <w:sz w:val="24"/>
          <w:szCs w:val="24"/>
        </w:rPr>
        <w:t>clothes</w:t>
      </w:r>
      <w:r w:rsidR="00C40A00" w:rsidRPr="00C40A00">
        <w:rPr>
          <w:rFonts w:ascii="Times New Roman" w:hAnsi="Times New Roman" w:cs="Times New Roman"/>
          <w:sz w:val="24"/>
          <w:szCs w:val="24"/>
        </w:rPr>
        <w:t xml:space="preserve">, nor </w:t>
      </w:r>
      <w:r w:rsidRPr="00C40A00">
        <w:rPr>
          <w:rFonts w:ascii="Times New Roman" w:hAnsi="Times New Roman" w:cs="Times New Roman"/>
          <w:sz w:val="24"/>
          <w:szCs w:val="24"/>
        </w:rPr>
        <w:t>household</w:t>
      </w:r>
      <w:r w:rsidR="00C40A00" w:rsidRPr="00C40A00">
        <w:rPr>
          <w:rFonts w:ascii="Times New Roman" w:hAnsi="Times New Roman" w:cs="Times New Roman"/>
          <w:sz w:val="24"/>
          <w:szCs w:val="24"/>
        </w:rPr>
        <w:t xml:space="preserve"> furniture, except what is of our own growth</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and manufacture: Of utterly rejecting the materials and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instruments that promote foreign luxury: Of curing the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expensiveness of pride, vanity, idleness, and gaming in our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women: Of introducing a vein of parsimony, prudence and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temperance: Of learning to love our country, wherein we differ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even from Laplanders, and the inhabitants of </w:t>
      </w:r>
      <w:proofErr w:type="spellStart"/>
      <w:r w:rsidR="00C40A00" w:rsidRPr="00C40A00">
        <w:rPr>
          <w:rFonts w:ascii="Times New Roman" w:hAnsi="Times New Roman" w:cs="Times New Roman"/>
          <w:sz w:val="24"/>
          <w:szCs w:val="24"/>
        </w:rPr>
        <w:t>Topinamboo</w:t>
      </w:r>
      <w:proofErr w:type="spellEnd"/>
      <w:r w:rsidR="00C40A00" w:rsidRPr="00C40A00">
        <w:rPr>
          <w:rFonts w:ascii="Times New Roman" w:hAnsi="Times New Roman" w:cs="Times New Roman"/>
          <w:sz w:val="24"/>
          <w:szCs w:val="24"/>
        </w:rPr>
        <w:t>: Of</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quitting our animosities and factions, nor acting any longer like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 Jews, who were murdering one another at the very moment their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city was taken: Of being a little cautious not to sell our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country and consciences for nothing: Of teaching landlords to</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have at least one degree of mercy towards their tenants. Lastly,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of putting a spirit of honesty, industry, and skill into our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shop-keepers, who, if a resolution could now be taken to buy only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our native goods, would immediately unite to cheat and exact upon</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us in the price, the measure, and the goodness, nor could ever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yet be brought to make one fair proposal of just dealing, though</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often and earnestly invited to it.</w:t>
      </w:r>
    </w:p>
    <w:p w14:paraId="69009A1C" w14:textId="77777777" w:rsidR="00C40A00" w:rsidRPr="00C40A00" w:rsidRDefault="00C40A00" w:rsidP="00C40A00">
      <w:pPr>
        <w:pStyle w:val="HTMLPreformatted"/>
        <w:jc w:val="both"/>
        <w:rPr>
          <w:rFonts w:ascii="Times New Roman" w:hAnsi="Times New Roman" w:cs="Times New Roman"/>
          <w:sz w:val="24"/>
          <w:szCs w:val="24"/>
        </w:rPr>
      </w:pPr>
    </w:p>
    <w:p w14:paraId="57250DD2"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proofErr w:type="gramStart"/>
      <w:r w:rsidR="00C40A00" w:rsidRPr="00C40A00">
        <w:rPr>
          <w:rFonts w:ascii="Times New Roman" w:hAnsi="Times New Roman" w:cs="Times New Roman"/>
          <w:sz w:val="24"/>
          <w:szCs w:val="24"/>
        </w:rPr>
        <w:t>Therefore</w:t>
      </w:r>
      <w:proofErr w:type="gramEnd"/>
      <w:r w:rsidR="00C40A00" w:rsidRPr="00C40A00">
        <w:rPr>
          <w:rFonts w:ascii="Times New Roman" w:hAnsi="Times New Roman" w:cs="Times New Roman"/>
          <w:sz w:val="24"/>
          <w:szCs w:val="24"/>
        </w:rPr>
        <w:t xml:space="preserve"> I repeat, let no man talk to me of these and the like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expedients, 'till he hath at least some </w:t>
      </w:r>
      <w:r w:rsidRPr="00C40A00">
        <w:rPr>
          <w:rFonts w:ascii="Times New Roman" w:hAnsi="Times New Roman" w:cs="Times New Roman"/>
          <w:sz w:val="24"/>
          <w:szCs w:val="24"/>
        </w:rPr>
        <w:t>glimpse</w:t>
      </w:r>
      <w:r w:rsidR="00C40A00" w:rsidRPr="00C40A00">
        <w:rPr>
          <w:rFonts w:ascii="Times New Roman" w:hAnsi="Times New Roman" w:cs="Times New Roman"/>
          <w:sz w:val="24"/>
          <w:szCs w:val="24"/>
        </w:rPr>
        <w:t xml:space="preserve"> of hope, that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there will ever be some hearty and sincere attempt to put them</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into practice.</w:t>
      </w:r>
    </w:p>
    <w:p w14:paraId="43900F79" w14:textId="77777777" w:rsidR="00C40A00" w:rsidRPr="00C40A00" w:rsidRDefault="00C40A00" w:rsidP="00C40A00">
      <w:pPr>
        <w:pStyle w:val="HTMLPreformatted"/>
        <w:jc w:val="both"/>
        <w:rPr>
          <w:rFonts w:ascii="Times New Roman" w:hAnsi="Times New Roman" w:cs="Times New Roman"/>
          <w:sz w:val="24"/>
          <w:szCs w:val="24"/>
        </w:rPr>
      </w:pPr>
    </w:p>
    <w:p w14:paraId="08AE7B2A"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But, as to my self, having been wearied out for many years with</w:t>
      </w:r>
      <w:r w:rsidR="00C40A00">
        <w:rPr>
          <w:rFonts w:ascii="Times New Roman" w:hAnsi="Times New Roman" w:cs="Times New Roman"/>
          <w:sz w:val="24"/>
          <w:szCs w:val="24"/>
        </w:rPr>
        <w:t xml:space="preserve"> </w:t>
      </w:r>
      <w:r w:rsidR="00C40A00" w:rsidRPr="00C40A00">
        <w:rPr>
          <w:rFonts w:ascii="Times New Roman" w:hAnsi="Times New Roman" w:cs="Times New Roman"/>
          <w:sz w:val="24"/>
          <w:szCs w:val="24"/>
        </w:rPr>
        <w:t>offering vain, idle, visionary thoughts, and at length utterly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despairing of success, I fortunately fell upon this proposal,</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which, as it is wholly new, so it hath something solid and real,</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of no </w:t>
      </w:r>
      <w:r w:rsidRPr="00C40A00">
        <w:rPr>
          <w:rFonts w:ascii="Times New Roman" w:hAnsi="Times New Roman" w:cs="Times New Roman"/>
          <w:sz w:val="24"/>
          <w:szCs w:val="24"/>
        </w:rPr>
        <w:t>expense</w:t>
      </w:r>
      <w:r w:rsidR="00C40A00" w:rsidRPr="00C40A00">
        <w:rPr>
          <w:rFonts w:ascii="Times New Roman" w:hAnsi="Times New Roman" w:cs="Times New Roman"/>
          <w:sz w:val="24"/>
          <w:szCs w:val="24"/>
        </w:rPr>
        <w:t xml:space="preserve"> and little trouble, full in our own power, and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whereby we can incur no danger in disobliging England. For this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kind of commodity will not bear exportation, and flesh being of</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too tender a consistence, to admit a long continuance in salt,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although perhaps I could name a country, which would be glad to</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eat up our whole nation without it.</w:t>
      </w:r>
    </w:p>
    <w:p w14:paraId="28B7A472" w14:textId="77777777" w:rsidR="00C40A00" w:rsidRPr="00C40A00" w:rsidRDefault="00C40A00" w:rsidP="00C40A00">
      <w:pPr>
        <w:pStyle w:val="HTMLPreformatted"/>
        <w:jc w:val="both"/>
        <w:rPr>
          <w:rFonts w:ascii="Times New Roman" w:hAnsi="Times New Roman" w:cs="Times New Roman"/>
          <w:sz w:val="24"/>
          <w:szCs w:val="24"/>
        </w:rPr>
      </w:pPr>
    </w:p>
    <w:p w14:paraId="282C6702"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After all, I am not so violently bent upon my own opinion, as to</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reject any offer, proposed by wise men, which shall be found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equally innocent, cheap, easy, and effectual. But before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something of that kind shall be advanced in contradiction to my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scheme, and offering a better, I desire the author or authors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will be pleased maturely to consider two points. First, </w:t>
      </w:r>
      <w:proofErr w:type="gramStart"/>
      <w:r w:rsidR="00C40A00" w:rsidRPr="00C40A00">
        <w:rPr>
          <w:rFonts w:ascii="Times New Roman" w:hAnsi="Times New Roman" w:cs="Times New Roman"/>
          <w:sz w:val="24"/>
          <w:szCs w:val="24"/>
        </w:rPr>
        <w:t>As</w:t>
      </w:r>
      <w:proofErr w:type="gramEnd"/>
      <w:r w:rsidR="00C40A00" w:rsidRPr="00C40A00">
        <w:rPr>
          <w:rFonts w:ascii="Times New Roman" w:hAnsi="Times New Roman" w:cs="Times New Roman"/>
          <w:sz w:val="24"/>
          <w:szCs w:val="24"/>
        </w:rPr>
        <w:t xml:space="preserve"> things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now stand, how they will be able to find food and raiment for a</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hundred thousand useless mouths and backs. And secondly, There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being a round million of creatures in humane figure throughout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this kingdom, whose whole subsistence put into a common stock,</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would leave them in debt two million of pounds sterling, adding</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those who are beggars by profession, to the bulk of farmers,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cottagers and labourers, with their wives and children, who are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beggars in effect; I desire those politicians who dislike my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overture, and may perhaps be so bold to attempt an answer, that</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they will first ask the parents of these mortals, whether they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would not at this day think it a great happiness to have been</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sold for food at a year old, in the manner I prescribe, and</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thereby have avoided such a perpetual scene of misfortunes, as</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they have since gone through, by the oppression of landlords, the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impossibility of paying rent without money or trade, the want of</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common sustenance, with neither house nor </w:t>
      </w:r>
      <w:r w:rsidRPr="00C40A00">
        <w:rPr>
          <w:rFonts w:ascii="Times New Roman" w:hAnsi="Times New Roman" w:cs="Times New Roman"/>
          <w:sz w:val="24"/>
          <w:szCs w:val="24"/>
        </w:rPr>
        <w:t>clothes</w:t>
      </w:r>
      <w:r w:rsidR="00C40A00" w:rsidRPr="00C40A00">
        <w:rPr>
          <w:rFonts w:ascii="Times New Roman" w:hAnsi="Times New Roman" w:cs="Times New Roman"/>
          <w:sz w:val="24"/>
          <w:szCs w:val="24"/>
        </w:rPr>
        <w:t xml:space="preserve"> to cover them</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from the </w:t>
      </w:r>
      <w:proofErr w:type="spellStart"/>
      <w:r w:rsidR="00C40A00" w:rsidRPr="00C40A00">
        <w:rPr>
          <w:rFonts w:ascii="Times New Roman" w:hAnsi="Times New Roman" w:cs="Times New Roman"/>
          <w:sz w:val="24"/>
          <w:szCs w:val="24"/>
        </w:rPr>
        <w:t>inclemencies</w:t>
      </w:r>
      <w:proofErr w:type="spellEnd"/>
      <w:r w:rsidR="00C40A00" w:rsidRPr="00C40A00">
        <w:rPr>
          <w:rFonts w:ascii="Times New Roman" w:hAnsi="Times New Roman" w:cs="Times New Roman"/>
          <w:sz w:val="24"/>
          <w:szCs w:val="24"/>
        </w:rPr>
        <w:t xml:space="preserve"> of the weather, and the most inevitable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prospect of </w:t>
      </w:r>
      <w:r w:rsidRPr="00C40A00">
        <w:rPr>
          <w:rFonts w:ascii="Times New Roman" w:hAnsi="Times New Roman" w:cs="Times New Roman"/>
          <w:sz w:val="24"/>
          <w:szCs w:val="24"/>
        </w:rPr>
        <w:t>entailing</w:t>
      </w:r>
      <w:r w:rsidR="00C40A00" w:rsidRPr="00C40A00">
        <w:rPr>
          <w:rFonts w:ascii="Times New Roman" w:hAnsi="Times New Roman" w:cs="Times New Roman"/>
          <w:sz w:val="24"/>
          <w:szCs w:val="24"/>
        </w:rPr>
        <w:t xml:space="preserve"> the like, or greater miseries, upon their</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breed for ever.</w:t>
      </w:r>
    </w:p>
    <w:p w14:paraId="4A78770A" w14:textId="77777777" w:rsidR="00C40A00" w:rsidRPr="00C40A00" w:rsidRDefault="00C40A00" w:rsidP="00C40A00">
      <w:pPr>
        <w:pStyle w:val="HTMLPreformatted"/>
        <w:jc w:val="both"/>
        <w:rPr>
          <w:rFonts w:ascii="Times New Roman" w:hAnsi="Times New Roman" w:cs="Times New Roman"/>
          <w:sz w:val="24"/>
          <w:szCs w:val="24"/>
        </w:rPr>
      </w:pPr>
    </w:p>
    <w:p w14:paraId="0A7BA722" w14:textId="77777777" w:rsidR="00C40A00" w:rsidRPr="00C40A00" w:rsidRDefault="007640F7" w:rsidP="00C40A00">
      <w:pPr>
        <w:pStyle w:val="HTMLPreformatted"/>
        <w:jc w:val="both"/>
        <w:rPr>
          <w:rFonts w:ascii="Times New Roman" w:hAnsi="Times New Roman" w:cs="Times New Roman"/>
          <w:sz w:val="24"/>
          <w:szCs w:val="24"/>
        </w:rPr>
      </w:pPr>
      <w:r>
        <w:rPr>
          <w:rFonts w:ascii="Times New Roman" w:hAnsi="Times New Roman" w:cs="Times New Roman"/>
          <w:sz w:val="24"/>
          <w:szCs w:val="24"/>
        </w:rPr>
        <w:tab/>
      </w:r>
      <w:r w:rsidR="00C40A00" w:rsidRPr="00C40A00">
        <w:rPr>
          <w:rFonts w:ascii="Times New Roman" w:hAnsi="Times New Roman" w:cs="Times New Roman"/>
          <w:sz w:val="24"/>
          <w:szCs w:val="24"/>
        </w:rPr>
        <w:t>I profess, in the sincerity of my heart, that I have not the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least personal interest in </w:t>
      </w:r>
      <w:r w:rsidRPr="00C40A00">
        <w:rPr>
          <w:rFonts w:ascii="Times New Roman" w:hAnsi="Times New Roman" w:cs="Times New Roman"/>
          <w:sz w:val="24"/>
          <w:szCs w:val="24"/>
        </w:rPr>
        <w:t>endeavoring</w:t>
      </w:r>
      <w:r w:rsidR="00C40A00" w:rsidRPr="00C40A00">
        <w:rPr>
          <w:rFonts w:ascii="Times New Roman" w:hAnsi="Times New Roman" w:cs="Times New Roman"/>
          <w:sz w:val="24"/>
          <w:szCs w:val="24"/>
        </w:rPr>
        <w:t xml:space="preserve"> to promote this necessary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work, having no other motive than the </w:t>
      </w:r>
      <w:r w:rsidRPr="00C40A00">
        <w:rPr>
          <w:rFonts w:ascii="Times New Roman" w:hAnsi="Times New Roman" w:cs="Times New Roman"/>
          <w:sz w:val="24"/>
          <w:szCs w:val="24"/>
        </w:rPr>
        <w:t>public</w:t>
      </w:r>
      <w:r w:rsidR="00C40A00" w:rsidRPr="00C40A00">
        <w:rPr>
          <w:rFonts w:ascii="Times New Roman" w:hAnsi="Times New Roman" w:cs="Times New Roman"/>
          <w:sz w:val="24"/>
          <w:szCs w:val="24"/>
        </w:rPr>
        <w:t xml:space="preserve"> good of my country,</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by advancing our trade, providing for infants, relieving the</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poor, and giving some pleasure to the rich. I have no children,</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by which I can propose to get a single penny; the youngest being</w:t>
      </w:r>
      <w:r>
        <w:rPr>
          <w:rFonts w:ascii="Times New Roman" w:hAnsi="Times New Roman" w:cs="Times New Roman"/>
          <w:sz w:val="24"/>
          <w:szCs w:val="24"/>
        </w:rPr>
        <w:t xml:space="preserve"> </w:t>
      </w:r>
      <w:r w:rsidR="00C40A00" w:rsidRPr="00C40A00">
        <w:rPr>
          <w:rFonts w:ascii="Times New Roman" w:hAnsi="Times New Roman" w:cs="Times New Roman"/>
          <w:sz w:val="24"/>
          <w:szCs w:val="24"/>
        </w:rPr>
        <w:t xml:space="preserve">nine years old, and my wife past </w:t>
      </w:r>
      <w:proofErr w:type="gramStart"/>
      <w:r w:rsidR="00C40A00" w:rsidRPr="00C40A00">
        <w:rPr>
          <w:rFonts w:ascii="Times New Roman" w:hAnsi="Times New Roman" w:cs="Times New Roman"/>
          <w:sz w:val="24"/>
          <w:szCs w:val="24"/>
        </w:rPr>
        <w:t>child-bearing</w:t>
      </w:r>
      <w:proofErr w:type="gramEnd"/>
      <w:r w:rsidR="00C40A00" w:rsidRPr="00C40A00">
        <w:rPr>
          <w:rFonts w:ascii="Times New Roman" w:hAnsi="Times New Roman" w:cs="Times New Roman"/>
          <w:sz w:val="24"/>
          <w:szCs w:val="24"/>
        </w:rPr>
        <w:t>.</w:t>
      </w:r>
    </w:p>
    <w:p w14:paraId="44C7776D" w14:textId="77777777" w:rsidR="00C40A00" w:rsidRPr="00C40A00" w:rsidRDefault="00C40A00" w:rsidP="00C40A00">
      <w:pPr>
        <w:pStyle w:val="HTMLPreformatted"/>
        <w:rPr>
          <w:rFonts w:ascii="Times New Roman" w:hAnsi="Times New Roman" w:cs="Times New Roman"/>
          <w:sz w:val="24"/>
          <w:szCs w:val="24"/>
        </w:rPr>
      </w:pPr>
    </w:p>
    <w:p w14:paraId="333D73A7" w14:textId="77777777" w:rsidR="00447413" w:rsidRDefault="00447413" w:rsidP="00C97C3D">
      <w:pPr>
        <w:pStyle w:val="NormalWeb"/>
      </w:pPr>
    </w:p>
    <w:p w14:paraId="578AAC73" w14:textId="77777777" w:rsidR="00492A54" w:rsidRDefault="00627C54" w:rsidP="009C75E0">
      <w:pPr>
        <w:pStyle w:val="NormalWeb"/>
        <w:jc w:val="center"/>
      </w:pPr>
      <w:r>
        <w:br w:type="page"/>
      </w:r>
      <w:r w:rsidR="00492A54" w:rsidRPr="000E63BB">
        <w:rPr>
          <w:rFonts w:ascii="GungsuhChe" w:eastAsia="GungsuhChe" w:hAnsi="GungsuhChe"/>
          <w:sz w:val="96"/>
          <w:szCs w:val="96"/>
        </w:rPr>
        <w:lastRenderedPageBreak/>
        <w:t>Short Stories</w:t>
      </w:r>
    </w:p>
    <w:p w14:paraId="6092BE98" w14:textId="5A583708" w:rsidR="008705F9" w:rsidRDefault="000E63BB" w:rsidP="009C75E0">
      <w:pPr>
        <w:pStyle w:val="NormalWeb"/>
        <w:jc w:val="center"/>
      </w:pPr>
      <w:r>
        <w:pict w14:anchorId="65EB08B1">
          <v:shape id="_x0000_i1027" type="#_x0000_t75" style="width:425.4pt;height:600pt">
            <v:imagedata r:id="rId10" o:title=""/>
          </v:shape>
        </w:pict>
      </w:r>
    </w:p>
    <w:p w14:paraId="78A6C40D" w14:textId="77777777" w:rsidR="008705F9" w:rsidRDefault="008705F9" w:rsidP="00627C54">
      <w:pPr>
        <w:pStyle w:val="NormalWeb"/>
        <w:jc w:val="center"/>
      </w:pPr>
      <w:r>
        <w:lastRenderedPageBreak/>
        <w:pict w14:anchorId="55F41D83">
          <v:shape id="_x0000_i1029" type="#_x0000_t75" style="width:430.2pt;height:691.2pt">
            <v:imagedata r:id="rId11" o:title="Stones 2"/>
          </v:shape>
        </w:pict>
      </w:r>
    </w:p>
    <w:p w14:paraId="30BC2A13" w14:textId="77777777" w:rsidR="008705F9" w:rsidRDefault="008705F9" w:rsidP="00627C54">
      <w:pPr>
        <w:pStyle w:val="NormalWeb"/>
        <w:jc w:val="center"/>
      </w:pPr>
      <w:r>
        <w:lastRenderedPageBreak/>
        <w:pict w14:anchorId="111D130B">
          <v:shape id="_x0000_i1030" type="#_x0000_t75" style="width:6in;height:701.4pt">
            <v:imagedata r:id="rId12" o:title="Stones 3"/>
          </v:shape>
        </w:pict>
      </w:r>
    </w:p>
    <w:p w14:paraId="3DA6DE6A" w14:textId="77777777" w:rsidR="008705F9" w:rsidRDefault="008705F9" w:rsidP="00627C54">
      <w:pPr>
        <w:pStyle w:val="NormalWeb"/>
        <w:jc w:val="center"/>
      </w:pPr>
      <w:r>
        <w:lastRenderedPageBreak/>
        <w:pict w14:anchorId="37A0CE5E">
          <v:shape id="_x0000_i1031" type="#_x0000_t75" style="width:430.2pt;height:688.8pt">
            <v:imagedata r:id="rId13" o:title="Stones 4"/>
          </v:shape>
        </w:pict>
      </w:r>
      <w:r>
        <w:br w:type="page"/>
      </w:r>
      <w:r>
        <w:lastRenderedPageBreak/>
        <w:pict w14:anchorId="2F19B1B0">
          <v:shape id="_x0000_i1032" type="#_x0000_t75" style="width:415.2pt;height:698.4pt">
            <v:imagedata r:id="rId14" o:title="Stones 5"/>
          </v:shape>
        </w:pict>
      </w:r>
      <w:r>
        <w:br w:type="page"/>
      </w:r>
      <w:r>
        <w:lastRenderedPageBreak/>
        <w:pict w14:anchorId="07C266A3">
          <v:shape id="_x0000_i1033" type="#_x0000_t75" style="width:421.2pt;height:693.6pt">
            <v:imagedata r:id="rId15" o:title="Stones 6"/>
          </v:shape>
        </w:pict>
      </w:r>
    </w:p>
    <w:p w14:paraId="45AF553C" w14:textId="77777777" w:rsidR="008705F9" w:rsidRDefault="008705F9" w:rsidP="00627C54">
      <w:pPr>
        <w:pStyle w:val="NormalWeb"/>
        <w:jc w:val="center"/>
      </w:pPr>
      <w:r>
        <w:lastRenderedPageBreak/>
        <w:pict w14:anchorId="47E82972">
          <v:shape id="_x0000_i1034" type="#_x0000_t75" style="width:418.8pt;height:682.2pt">
            <v:imagedata r:id="rId16" o:title="Stones 7"/>
          </v:shape>
        </w:pict>
      </w:r>
      <w:r>
        <w:br w:type="page"/>
      </w:r>
      <w:r>
        <w:lastRenderedPageBreak/>
        <w:pict w14:anchorId="308AD707">
          <v:shape id="_x0000_i1035" type="#_x0000_t75" style="width:425.4pt;height:697.8pt">
            <v:imagedata r:id="rId17" o:title="Stones 8"/>
          </v:shape>
        </w:pict>
      </w:r>
    </w:p>
    <w:p w14:paraId="7265B8A2" w14:textId="77777777" w:rsidR="00627C54" w:rsidRPr="00492A54" w:rsidRDefault="009F671E" w:rsidP="00627C54">
      <w:pPr>
        <w:pStyle w:val="NormalWeb"/>
        <w:jc w:val="center"/>
        <w:rPr>
          <w:sz w:val="40"/>
          <w:szCs w:val="40"/>
        </w:rPr>
      </w:pPr>
      <w:r>
        <w:lastRenderedPageBreak/>
        <w:pict w14:anchorId="5967EE80">
          <v:shape id="_x0000_i1036" type="#_x0000_t75" style="width:418.8pt;height:690.6pt">
            <v:imagedata r:id="rId18" o:title="Stones 9"/>
          </v:shape>
        </w:pict>
      </w:r>
      <w:r w:rsidR="008705F9">
        <w:br w:type="page"/>
      </w:r>
      <w:r>
        <w:lastRenderedPageBreak/>
        <w:pict w14:anchorId="03357EDE">
          <v:shape id="_x0000_i1037" type="#_x0000_t75" style="width:428.4pt;height:693.6pt">
            <v:imagedata r:id="rId19" o:title="Stones 10"/>
          </v:shape>
        </w:pict>
      </w:r>
      <w:r>
        <w:lastRenderedPageBreak/>
        <w:pict w14:anchorId="3650C05F">
          <v:shape id="_x0000_i1038" type="#_x0000_t75" style="width:444.6pt;height:686.4pt">
            <v:imagedata r:id="rId20" o:title="Stones 11"/>
          </v:shape>
        </w:pict>
      </w:r>
      <w:r>
        <w:lastRenderedPageBreak/>
        <w:pict w14:anchorId="52F0DF6B">
          <v:shape id="_x0000_i1039" type="#_x0000_t75" style="width:450pt;height:689.4pt">
            <v:imagedata r:id="rId21" o:title="Stones 12"/>
          </v:shape>
        </w:pict>
      </w:r>
      <w:r>
        <w:lastRenderedPageBreak/>
        <w:pict w14:anchorId="7DB7F3B8">
          <v:shape id="_x0000_i1040" type="#_x0000_t75" style="width:451.8pt;height:687pt">
            <v:imagedata r:id="rId22" o:title="Stones 13"/>
          </v:shape>
        </w:pict>
      </w:r>
      <w:r>
        <w:lastRenderedPageBreak/>
        <w:pict w14:anchorId="150DD09C">
          <v:shape id="_x0000_i1041" type="#_x0000_t75" style="width:444.6pt;height:690.6pt">
            <v:imagedata r:id="rId23" o:title="Stones 14"/>
          </v:shape>
        </w:pict>
      </w:r>
      <w:r w:rsidR="00492A54">
        <w:br w:type="page"/>
      </w:r>
      <w:r w:rsidR="00627C54" w:rsidRPr="00492A54">
        <w:rPr>
          <w:b/>
          <w:bCs/>
          <w:sz w:val="40"/>
          <w:szCs w:val="40"/>
        </w:rPr>
        <w:lastRenderedPageBreak/>
        <w:t>In the Shadow of War</w:t>
      </w:r>
    </w:p>
    <w:p w14:paraId="436916E3" w14:textId="77777777" w:rsidR="00627C54" w:rsidRPr="00492A54" w:rsidRDefault="00627C54" w:rsidP="00627C54">
      <w:pPr>
        <w:pStyle w:val="NormalWeb"/>
        <w:jc w:val="center"/>
        <w:rPr>
          <w:sz w:val="40"/>
          <w:szCs w:val="40"/>
        </w:rPr>
      </w:pPr>
      <w:r w:rsidRPr="00492A54">
        <w:rPr>
          <w:b/>
          <w:bCs/>
          <w:sz w:val="40"/>
          <w:szCs w:val="40"/>
        </w:rPr>
        <w:t xml:space="preserve">Ben </w:t>
      </w:r>
      <w:proofErr w:type="spellStart"/>
      <w:r w:rsidRPr="00492A54">
        <w:rPr>
          <w:b/>
          <w:bCs/>
          <w:sz w:val="40"/>
          <w:szCs w:val="40"/>
        </w:rPr>
        <w:t>Okri</w:t>
      </w:r>
      <w:proofErr w:type="spellEnd"/>
    </w:p>
    <w:p w14:paraId="319FDC01" w14:textId="77777777" w:rsidR="00627C54" w:rsidRPr="00C302F2" w:rsidRDefault="00627C54" w:rsidP="00627C54">
      <w:pPr>
        <w:pStyle w:val="NormalWeb"/>
      </w:pPr>
      <w:r w:rsidRPr="00C302F2">
        <w:t>That afternoon three soldiers came to the village. They scattered the goats and chickens. They went to the palm-frond bar and ordered a calabash of palm wine. They drank amidst the flies. </w:t>
      </w:r>
      <w:r w:rsidRPr="00C302F2">
        <w:br/>
      </w:r>
      <w:r w:rsidRPr="00C302F2">
        <w:br/>
      </w:r>
      <w:proofErr w:type="spellStart"/>
      <w:r w:rsidRPr="00C302F2">
        <w:t>Omovo</w:t>
      </w:r>
      <w:proofErr w:type="spellEnd"/>
      <w:r w:rsidRPr="00C302F2">
        <w:t xml:space="preserve"> watched them from the window as he waited for his father to go out. They both listened to the radio. His father had bought the old Grundig cheaply from a family that had to escape the city when the war broke out. He had covered the radio with a white cloth and made it look like a household fetish. They listened to the news of bombings and air raids in the interior of the country. His father combed his hair, parted it carefully, and slapped some after-shave on his unshaven face. Then he struggled into the shabby coat that he had long outgrown. </w:t>
      </w:r>
      <w:r w:rsidRPr="00C302F2">
        <w:br/>
      </w:r>
      <w:r w:rsidRPr="00C302F2">
        <w:br/>
      </w:r>
      <w:proofErr w:type="spellStart"/>
      <w:r w:rsidRPr="00C302F2">
        <w:t>Omovo</w:t>
      </w:r>
      <w:proofErr w:type="spellEnd"/>
      <w:r w:rsidRPr="00C302F2">
        <w:t xml:space="preserve"> stared out of the window, irritated with his father. At that hour, for the past seven days, a strange woman with a black veil over her head had been going past the house. She went up the village paths, crossed the Express road, and disappeared into the forest. </w:t>
      </w:r>
      <w:proofErr w:type="spellStart"/>
      <w:r w:rsidRPr="00C302F2">
        <w:t>Omovo</w:t>
      </w:r>
      <w:proofErr w:type="spellEnd"/>
      <w:r w:rsidRPr="00C302F2">
        <w:t xml:space="preserve"> waited for her to appear. </w:t>
      </w:r>
    </w:p>
    <w:p w14:paraId="5CC7EE86" w14:textId="77777777" w:rsidR="00627C54" w:rsidRPr="00C302F2" w:rsidRDefault="00627C54" w:rsidP="00627C54">
      <w:pPr>
        <w:pStyle w:val="NormalWeb"/>
      </w:pPr>
      <w:r w:rsidRPr="00C302F2">
        <w:t xml:space="preserve">The main news was over. The radio announcer said an eclipse of the moon was expected that night. </w:t>
      </w:r>
      <w:proofErr w:type="spellStart"/>
      <w:r w:rsidRPr="00C302F2">
        <w:t>Omovo’s</w:t>
      </w:r>
      <w:proofErr w:type="spellEnd"/>
      <w:r w:rsidRPr="00C302F2">
        <w:t xml:space="preserve"> father wiped the sweat off his face with his palm and said, with some bitterness: </w:t>
      </w:r>
    </w:p>
    <w:p w14:paraId="7D16748D" w14:textId="77777777" w:rsidR="00627C54" w:rsidRPr="00C302F2" w:rsidRDefault="00627C54" w:rsidP="00627C54">
      <w:pPr>
        <w:pStyle w:val="NormalWeb"/>
      </w:pPr>
      <w:r w:rsidRPr="00C302F2">
        <w:t>“As if an eclipse will stop this war.” </w:t>
      </w:r>
    </w:p>
    <w:p w14:paraId="61823850" w14:textId="77777777" w:rsidR="00627C54" w:rsidRPr="00C302F2" w:rsidRDefault="00627C54" w:rsidP="00627C54">
      <w:pPr>
        <w:pStyle w:val="NormalWeb"/>
      </w:pPr>
      <w:r w:rsidRPr="00C302F2">
        <w:t xml:space="preserve">“What is an eclipse?” </w:t>
      </w:r>
      <w:proofErr w:type="spellStart"/>
      <w:r w:rsidRPr="00C302F2">
        <w:t>Omovo</w:t>
      </w:r>
      <w:proofErr w:type="spellEnd"/>
      <w:r w:rsidRPr="00C302F2">
        <w:t xml:space="preserve"> asked. </w:t>
      </w:r>
    </w:p>
    <w:p w14:paraId="5BB72EE6" w14:textId="77777777" w:rsidR="00627C54" w:rsidRPr="00C302F2" w:rsidRDefault="00627C54" w:rsidP="00627C54">
      <w:pPr>
        <w:pStyle w:val="NormalWeb"/>
      </w:pPr>
      <w:r w:rsidRPr="00C302F2">
        <w:t>“That’s when the world goes dark and strange things happen.” </w:t>
      </w:r>
    </w:p>
    <w:p w14:paraId="1D8F2598" w14:textId="77777777" w:rsidR="00627C54" w:rsidRPr="00C302F2" w:rsidRDefault="00627C54" w:rsidP="00627C54">
      <w:pPr>
        <w:pStyle w:val="NormalWeb"/>
      </w:pPr>
      <w:r w:rsidRPr="00C302F2">
        <w:t>“Like what?” </w:t>
      </w:r>
      <w:r w:rsidRPr="00C302F2">
        <w:br/>
      </w:r>
      <w:r w:rsidRPr="00C302F2">
        <w:br/>
        <w:t>His father lit a cigarette.</w:t>
      </w:r>
      <w:r w:rsidRPr="00C302F2">
        <w:br/>
      </w:r>
      <w:r w:rsidRPr="00C302F2">
        <w:br/>
        <w:t xml:space="preserve">“The dead start to walk about and sing. </w:t>
      </w:r>
      <w:proofErr w:type="gramStart"/>
      <w:r w:rsidRPr="00C302F2">
        <w:t>So</w:t>
      </w:r>
      <w:proofErr w:type="gramEnd"/>
      <w:r w:rsidRPr="00C302F2">
        <w:t xml:space="preserve"> don’t stay out late, eh.”</w:t>
      </w:r>
      <w:r w:rsidRPr="00C302F2">
        <w:br/>
      </w:r>
      <w:r w:rsidRPr="00C302F2">
        <w:br/>
      </w:r>
      <w:proofErr w:type="spellStart"/>
      <w:r w:rsidRPr="00C302F2">
        <w:t>Omovo</w:t>
      </w:r>
      <w:proofErr w:type="spellEnd"/>
      <w:r w:rsidRPr="00C302F2">
        <w:t xml:space="preserve"> nodded.</w:t>
      </w:r>
      <w:r w:rsidRPr="00C302F2">
        <w:br/>
      </w:r>
      <w:r w:rsidRPr="00C302F2">
        <w:br/>
        <w:t>“</w:t>
      </w:r>
      <w:proofErr w:type="spellStart"/>
      <w:r w:rsidRPr="00C302F2">
        <w:t>Heclipses</w:t>
      </w:r>
      <w:proofErr w:type="spellEnd"/>
      <w:r w:rsidRPr="00C302F2">
        <w:t xml:space="preserve"> hate children. They eat them.”</w:t>
      </w:r>
      <w:r w:rsidRPr="00C302F2">
        <w:br/>
      </w:r>
      <w:r w:rsidRPr="00C302F2">
        <w:br/>
      </w:r>
      <w:proofErr w:type="spellStart"/>
      <w:r w:rsidRPr="00C302F2">
        <w:t>Omovo</w:t>
      </w:r>
      <w:proofErr w:type="spellEnd"/>
      <w:r w:rsidRPr="00C302F2">
        <w:t xml:space="preserve"> didn’t believe him. His father smiled, gave </w:t>
      </w:r>
      <w:proofErr w:type="spellStart"/>
      <w:r w:rsidRPr="00C302F2">
        <w:t>Omovo</w:t>
      </w:r>
      <w:proofErr w:type="spellEnd"/>
      <w:r w:rsidRPr="00C302F2">
        <w:t xml:space="preserve"> his ten kobo allowance, and said:</w:t>
      </w:r>
      <w:r w:rsidRPr="00C302F2">
        <w:br/>
      </w:r>
      <w:r w:rsidRPr="00C302F2">
        <w:br/>
        <w:t>“Turn off the radio. It’s bad for a child to listen to news of war.”</w:t>
      </w:r>
      <w:r w:rsidRPr="00C302F2">
        <w:br/>
      </w:r>
      <w:r w:rsidRPr="00C302F2">
        <w:br/>
      </w:r>
      <w:proofErr w:type="spellStart"/>
      <w:r w:rsidRPr="00C302F2">
        <w:t>Omovo</w:t>
      </w:r>
      <w:proofErr w:type="spellEnd"/>
      <w:r w:rsidRPr="00C302F2">
        <w:t xml:space="preserve"> turned if off. His father poured a libation at the doorway and then prayed to his ancestors. When he had </w:t>
      </w:r>
      <w:proofErr w:type="gramStart"/>
      <w:r w:rsidRPr="00C302F2">
        <w:t>finished</w:t>
      </w:r>
      <w:proofErr w:type="gramEnd"/>
      <w:r w:rsidRPr="00C302F2">
        <w:t xml:space="preserve"> he picked up his briefcase and strutted out briskly. </w:t>
      </w:r>
      <w:proofErr w:type="spellStart"/>
      <w:r w:rsidRPr="00C302F2">
        <w:t>Omovo</w:t>
      </w:r>
      <w:proofErr w:type="spellEnd"/>
      <w:r w:rsidRPr="00C302F2">
        <w:t xml:space="preserve"> watched him as he threaded his way up the path to the bus stop at the main road. When a </w:t>
      </w:r>
      <w:proofErr w:type="spellStart"/>
      <w:r w:rsidRPr="00C302F2">
        <w:t>danfo</w:t>
      </w:r>
      <w:proofErr w:type="spellEnd"/>
      <w:r w:rsidRPr="00C302F2">
        <w:t xml:space="preserve"> bus came, and his father went with it, </w:t>
      </w:r>
      <w:proofErr w:type="spellStart"/>
      <w:r w:rsidRPr="00C302F2">
        <w:t>Omovo</w:t>
      </w:r>
      <w:proofErr w:type="spellEnd"/>
      <w:r w:rsidRPr="00C302F2">
        <w:t xml:space="preserve"> turned the radio back on. He sat on the windowsill and waited for the woman. The last time he saw her she had glided past with agitated flutters of her yellow smock. The children stopped what they were doing and stared at her. They had said that she had no shadow. They had said that her feet never </w:t>
      </w:r>
      <w:r w:rsidRPr="00C302F2">
        <w:lastRenderedPageBreak/>
        <w:t xml:space="preserve">touched the ground. As she went past, the children began to throw things at her. She </w:t>
      </w:r>
      <w:proofErr w:type="gramStart"/>
      <w:r w:rsidRPr="00C302F2">
        <w:t>didn’t</w:t>
      </w:r>
      <w:proofErr w:type="gramEnd"/>
      <w:r w:rsidRPr="00C302F2">
        <w:t xml:space="preserve"> flinch, didn’t quicken her pace, and didn’t look back. </w:t>
      </w:r>
    </w:p>
    <w:p w14:paraId="17A1EB3F" w14:textId="77777777" w:rsidR="00627C54" w:rsidRPr="00C302F2" w:rsidRDefault="00627C54" w:rsidP="00627C54">
      <w:pPr>
        <w:pStyle w:val="NormalWeb"/>
      </w:pPr>
      <w:r w:rsidRPr="00C302F2">
        <w:t xml:space="preserve">The heat was stupefying. Noises dimmed and lost their edges. The villagers stumbled about their various tasks as if they were sleepwalking. The three soldiers drank palm wine and played draughts beneath the sun’s oppressive glare. </w:t>
      </w:r>
      <w:proofErr w:type="spellStart"/>
      <w:r w:rsidRPr="00C302F2">
        <w:t>Omovo</w:t>
      </w:r>
      <w:proofErr w:type="spellEnd"/>
      <w:r w:rsidRPr="00C302F2">
        <w:t xml:space="preserve"> noticed that whenever children went past the bar the soldiers called them, talked to them, and gave them some money. </w:t>
      </w:r>
      <w:proofErr w:type="spellStart"/>
      <w:r w:rsidRPr="00C302F2">
        <w:t>Omovo</w:t>
      </w:r>
      <w:proofErr w:type="spellEnd"/>
      <w:r w:rsidRPr="00C302F2">
        <w:t xml:space="preserve"> ran down the stairs and slowly walked past the bar. The soldiers stared at him. On his way back one of them called him. </w:t>
      </w:r>
    </w:p>
    <w:p w14:paraId="39CA9E1D" w14:textId="77777777" w:rsidR="00627C54" w:rsidRPr="00C302F2" w:rsidRDefault="00627C54" w:rsidP="00627C54">
      <w:pPr>
        <w:pStyle w:val="NormalWeb"/>
      </w:pPr>
      <w:r w:rsidRPr="00C302F2">
        <w:t>“What’s your name?” he asked. </w:t>
      </w:r>
    </w:p>
    <w:p w14:paraId="2D208A4A" w14:textId="77777777" w:rsidR="00627C54" w:rsidRPr="00C302F2" w:rsidRDefault="00627C54" w:rsidP="00627C54">
      <w:pPr>
        <w:pStyle w:val="NormalWeb"/>
      </w:pPr>
      <w:proofErr w:type="spellStart"/>
      <w:r w:rsidRPr="00C302F2">
        <w:t>Omovo</w:t>
      </w:r>
      <w:proofErr w:type="spellEnd"/>
      <w:r w:rsidRPr="00C302F2">
        <w:t xml:space="preserve"> hesitated, smiled mischievously, and said: </w:t>
      </w:r>
    </w:p>
    <w:p w14:paraId="546604DC" w14:textId="77777777" w:rsidR="00627C54" w:rsidRPr="00C302F2" w:rsidRDefault="00627C54" w:rsidP="00627C54">
      <w:pPr>
        <w:pStyle w:val="NormalWeb"/>
      </w:pPr>
      <w:r w:rsidRPr="00C302F2">
        <w:t>“</w:t>
      </w:r>
      <w:proofErr w:type="spellStart"/>
      <w:r w:rsidRPr="00C302F2">
        <w:t>Heclipse</w:t>
      </w:r>
      <w:proofErr w:type="spellEnd"/>
      <w:r w:rsidRPr="00C302F2">
        <w:t>.” </w:t>
      </w:r>
    </w:p>
    <w:p w14:paraId="68D54CCD" w14:textId="77777777" w:rsidR="00627C54" w:rsidRPr="00C302F2" w:rsidRDefault="00627C54" w:rsidP="00627C54">
      <w:pPr>
        <w:pStyle w:val="NormalWeb"/>
      </w:pPr>
      <w:r w:rsidRPr="00C302F2">
        <w:t xml:space="preserve">The soldier laughed, spraying </w:t>
      </w:r>
      <w:proofErr w:type="spellStart"/>
      <w:r w:rsidRPr="00C302F2">
        <w:t>Omovo’s</w:t>
      </w:r>
      <w:proofErr w:type="spellEnd"/>
      <w:r w:rsidRPr="00C302F2">
        <w:t xml:space="preserve"> face with spit. He had a face crowded with veins. His companions seemed uninterested. </w:t>
      </w:r>
    </w:p>
    <w:p w14:paraId="59F04F5B" w14:textId="77777777" w:rsidR="00627C54" w:rsidRPr="00C302F2" w:rsidRDefault="00627C54" w:rsidP="00627C54">
      <w:pPr>
        <w:pStyle w:val="NormalWeb"/>
      </w:pPr>
      <w:r w:rsidRPr="00C302F2">
        <w:t xml:space="preserve">They swiped flies and concentrated on their game. Their guns were on the table. </w:t>
      </w:r>
      <w:proofErr w:type="spellStart"/>
      <w:r w:rsidRPr="00C302F2">
        <w:t>Omovo</w:t>
      </w:r>
      <w:proofErr w:type="spellEnd"/>
      <w:r w:rsidRPr="00C302F2">
        <w:t xml:space="preserve"> noticed that they had numbers on </w:t>
      </w:r>
      <w:proofErr w:type="spellStart"/>
      <w:proofErr w:type="gramStart"/>
      <w:r w:rsidRPr="00C302F2">
        <w:t>them.The</w:t>
      </w:r>
      <w:proofErr w:type="spellEnd"/>
      <w:proofErr w:type="gramEnd"/>
      <w:r w:rsidRPr="00C302F2">
        <w:t xml:space="preserve"> man said: </w:t>
      </w:r>
    </w:p>
    <w:p w14:paraId="73212BB3" w14:textId="77777777" w:rsidR="00627C54" w:rsidRPr="00C302F2" w:rsidRDefault="00627C54" w:rsidP="00627C54">
      <w:pPr>
        <w:pStyle w:val="NormalWeb"/>
      </w:pPr>
      <w:r w:rsidRPr="00C302F2">
        <w:t>“Did your father give you that name because you have big lips?” </w:t>
      </w:r>
    </w:p>
    <w:p w14:paraId="5A966378" w14:textId="77777777" w:rsidR="00627C54" w:rsidRPr="00C302F2" w:rsidRDefault="00627C54" w:rsidP="00627C54">
      <w:pPr>
        <w:pStyle w:val="NormalWeb"/>
      </w:pPr>
      <w:r w:rsidRPr="00C302F2">
        <w:t xml:space="preserve">His companions looked at </w:t>
      </w:r>
      <w:proofErr w:type="spellStart"/>
      <w:r w:rsidRPr="00C302F2">
        <w:t>Omovo</w:t>
      </w:r>
      <w:proofErr w:type="spellEnd"/>
      <w:r w:rsidRPr="00C302F2">
        <w:t xml:space="preserve"> and laughed. </w:t>
      </w:r>
      <w:proofErr w:type="spellStart"/>
      <w:r w:rsidRPr="00C302F2">
        <w:t>Omovo</w:t>
      </w:r>
      <w:proofErr w:type="spellEnd"/>
      <w:r w:rsidRPr="00C302F2">
        <w:t xml:space="preserve"> nodded. </w:t>
      </w:r>
    </w:p>
    <w:p w14:paraId="5672CCBB" w14:textId="77777777" w:rsidR="00627C54" w:rsidRPr="00C302F2" w:rsidRDefault="00627C54" w:rsidP="00627C54">
      <w:pPr>
        <w:pStyle w:val="NormalWeb"/>
      </w:pPr>
      <w:r w:rsidRPr="00C302F2">
        <w:t>“You are a good boy,” the man said. He paused. Then he asked, in a different voice: </w:t>
      </w:r>
    </w:p>
    <w:p w14:paraId="0D250F7B" w14:textId="77777777" w:rsidR="00627C54" w:rsidRPr="00C302F2" w:rsidRDefault="00627C54" w:rsidP="00627C54">
      <w:pPr>
        <w:pStyle w:val="NormalWeb"/>
      </w:pPr>
      <w:r w:rsidRPr="00C302F2">
        <w:t>“Have you seen that woman who covers her face with a black cloth?” </w:t>
      </w:r>
    </w:p>
    <w:p w14:paraId="61CFAA96" w14:textId="77777777" w:rsidR="00627C54" w:rsidRPr="00C302F2" w:rsidRDefault="00627C54" w:rsidP="00627C54">
      <w:pPr>
        <w:pStyle w:val="NormalWeb"/>
      </w:pPr>
      <w:r w:rsidRPr="00C302F2">
        <w:t>“No.” </w:t>
      </w:r>
    </w:p>
    <w:p w14:paraId="76D03293" w14:textId="77777777" w:rsidR="00627C54" w:rsidRPr="00C302F2" w:rsidRDefault="00627C54" w:rsidP="00627C54">
      <w:pPr>
        <w:pStyle w:val="NormalWeb"/>
      </w:pPr>
      <w:r w:rsidRPr="00C302F2">
        <w:t xml:space="preserve">The man gave </w:t>
      </w:r>
      <w:proofErr w:type="spellStart"/>
      <w:r w:rsidRPr="00C302F2">
        <w:t>Omovo</w:t>
      </w:r>
      <w:proofErr w:type="spellEnd"/>
      <w:r w:rsidRPr="00C302F2">
        <w:t xml:space="preserve"> ten kobo and said: </w:t>
      </w:r>
    </w:p>
    <w:p w14:paraId="2C313BCC" w14:textId="77777777" w:rsidR="00627C54" w:rsidRPr="00C302F2" w:rsidRDefault="00627C54" w:rsidP="00627C54">
      <w:pPr>
        <w:pStyle w:val="NormalWeb"/>
      </w:pPr>
      <w:r w:rsidRPr="00C302F2">
        <w:t>“She is a spy. She helps our enemies. If you see her, come and tell us at once, you hear?” </w:t>
      </w:r>
    </w:p>
    <w:p w14:paraId="77CFC777" w14:textId="77777777" w:rsidR="00627C54" w:rsidRPr="00C302F2" w:rsidRDefault="00627C54" w:rsidP="00627C54">
      <w:pPr>
        <w:pStyle w:val="NormalWeb"/>
      </w:pPr>
      <w:proofErr w:type="spellStart"/>
      <w:r w:rsidRPr="00C302F2">
        <w:t>Omovo</w:t>
      </w:r>
      <w:proofErr w:type="spellEnd"/>
      <w:r w:rsidRPr="00C302F2">
        <w:t xml:space="preserve"> refused the money and went back upstairs. He repositioned himself on the windowsill. The soldiers occasionally looked at him. The heat got to him and soon he fell asleep in a sitting position. The cocks, crowing dispiritedly, woke him up. He could feel the afternoon softening into evening. The soldiers dozed in the bar. The hourly news came on. </w:t>
      </w:r>
      <w:proofErr w:type="spellStart"/>
      <w:r w:rsidRPr="00C302F2">
        <w:t>Omovo</w:t>
      </w:r>
      <w:proofErr w:type="spellEnd"/>
      <w:r w:rsidRPr="00C302F2">
        <w:t xml:space="preserve"> listened without comprehension to the day’s casualties. The announcer succumbed to the stupor, yawned, apologized, and gave further details of the fighting. </w:t>
      </w:r>
    </w:p>
    <w:p w14:paraId="79240F92" w14:textId="77777777" w:rsidR="00627C54" w:rsidRPr="00C302F2" w:rsidRDefault="00627C54" w:rsidP="00627C54">
      <w:pPr>
        <w:pStyle w:val="NormalWeb"/>
      </w:pPr>
      <w:proofErr w:type="spellStart"/>
      <w:r w:rsidRPr="00C302F2">
        <w:t>Omovo</w:t>
      </w:r>
      <w:proofErr w:type="spellEnd"/>
      <w:r w:rsidRPr="00C302F2">
        <w:t xml:space="preserve"> looked up and saw that the woman had already gone past. The men had left the bar. He saw them weaving between the eaves of the thatch houses, stumbling through the heat-mists. The woman was further up the path. </w:t>
      </w:r>
      <w:proofErr w:type="spellStart"/>
      <w:r w:rsidRPr="00C302F2">
        <w:t>Omovo</w:t>
      </w:r>
      <w:proofErr w:type="spellEnd"/>
      <w:r w:rsidRPr="00C302F2">
        <w:t xml:space="preserve"> ran downstairs and followed the men. One of them had taken off his uniform top. The soldier behind had buttocks so big they had begun to split his pants. </w:t>
      </w:r>
      <w:proofErr w:type="spellStart"/>
      <w:r w:rsidRPr="00C302F2">
        <w:t>Omovo</w:t>
      </w:r>
      <w:proofErr w:type="spellEnd"/>
      <w:r w:rsidRPr="00C302F2">
        <w:t xml:space="preserve"> followed them across the Express road. When they got into the forest the men stopped following the </w:t>
      </w:r>
      <w:proofErr w:type="gramStart"/>
      <w:r w:rsidRPr="00C302F2">
        <w:t>woman, and</w:t>
      </w:r>
      <w:proofErr w:type="gramEnd"/>
      <w:r w:rsidRPr="00C302F2">
        <w:t xml:space="preserve"> took a different route. They seemed to know what they were doing. </w:t>
      </w:r>
      <w:proofErr w:type="spellStart"/>
      <w:r w:rsidRPr="00C302F2">
        <w:t>Omovo</w:t>
      </w:r>
      <w:proofErr w:type="spellEnd"/>
      <w:r w:rsidRPr="00C302F2">
        <w:t xml:space="preserve"> hurried to keep the woman in view. </w:t>
      </w:r>
    </w:p>
    <w:p w14:paraId="7776513E" w14:textId="77777777" w:rsidR="00627C54" w:rsidRPr="00C302F2" w:rsidRDefault="00627C54" w:rsidP="00627C54">
      <w:pPr>
        <w:pStyle w:val="NormalWeb"/>
      </w:pPr>
      <w:r w:rsidRPr="00C302F2">
        <w:lastRenderedPageBreak/>
        <w:t>He followed her through the dense vegetation. She wore faded wrappers and a gray shawl, with the black veil covering her face. She had a red basket on her head. He completely forgot to determine if she had a shadow, or whether her feet touched the ground. </w:t>
      </w:r>
    </w:p>
    <w:p w14:paraId="1117A572" w14:textId="77777777" w:rsidR="00627C54" w:rsidRPr="00C302F2" w:rsidRDefault="00627C54" w:rsidP="00627C54">
      <w:pPr>
        <w:pStyle w:val="NormalWeb"/>
      </w:pPr>
      <w:r w:rsidRPr="00C302F2">
        <w:t>He passed unfinished estates, with their flaking, ostentatious signboards and their collapsing fences. He passed an empty cement factory: Blocks lay crumbled in heaps and the workers’ sheds were deserted. He passed a baobab tree, under which was the intact skeleton of a large animal. A snake dropped from a branch and slithered through the undergrowth. In the distance, over the cliff edge, he heard loud music and people singing war slogans above the noise. </w:t>
      </w:r>
    </w:p>
    <w:p w14:paraId="5332CBDF" w14:textId="77777777" w:rsidR="00627C54" w:rsidRPr="00C302F2" w:rsidRDefault="00627C54" w:rsidP="00627C54">
      <w:pPr>
        <w:pStyle w:val="NormalWeb"/>
      </w:pPr>
      <w:r w:rsidRPr="00C302F2">
        <w:t xml:space="preserve">He followed the woman till they came to a rough camp on the plain below. Shadowy figures moved about in the half-light of the cave. The woman went to them. The figures surrounded her and touched her and led her into the cave. He heard their weary voices thanking her. When the woman </w:t>
      </w:r>
      <w:proofErr w:type="gramStart"/>
      <w:r w:rsidRPr="00C302F2">
        <w:t>reappeared</w:t>
      </w:r>
      <w:proofErr w:type="gramEnd"/>
      <w:r w:rsidRPr="00C302F2">
        <w:t xml:space="preserve"> she was without the basket. Children with kwashiorkor stomachs and women wearing rags led her halfway up the hill. Then, reluctantly, touching her as if they might not see her again, they went back. </w:t>
      </w:r>
      <w:r w:rsidRPr="00C302F2">
        <w:br/>
      </w:r>
      <w:r w:rsidRPr="00C302F2">
        <w:br/>
        <w:t xml:space="preserve">He followed her till they came to a muddied river. She moved as if an invisible force were trying to blow her away. </w:t>
      </w:r>
      <w:proofErr w:type="spellStart"/>
      <w:r w:rsidRPr="00C302F2">
        <w:t>Omovo</w:t>
      </w:r>
      <w:proofErr w:type="spellEnd"/>
      <w:r w:rsidRPr="00C302F2">
        <w:t xml:space="preserve"> saw capsized canoes and trailing, waterlogged clothes on the dark water. He saw floating items of sacrifice: loaves of bread in polythene wrappings, gourds of food, Coca-Cola cans. When he looked at the canoes </w:t>
      </w:r>
      <w:proofErr w:type="gramStart"/>
      <w:r w:rsidRPr="00C302F2">
        <w:t>again</w:t>
      </w:r>
      <w:proofErr w:type="gramEnd"/>
      <w:r w:rsidRPr="00C302F2">
        <w:t xml:space="preserve"> they had changed into the shapes of swollen dead animals. He saw outdated currencies on the riverbank. He noticed the terrible smell in the air. Then he </w:t>
      </w:r>
      <w:proofErr w:type="gramStart"/>
      <w:r w:rsidRPr="00C302F2">
        <w:t>heard the sound of</w:t>
      </w:r>
      <w:proofErr w:type="gramEnd"/>
      <w:r w:rsidRPr="00C302F2">
        <w:t xml:space="preserve"> heavy breathing from behind him, then someone coughing and spitting. He recognized the voice of one of the soldiers urging the others to move faster. </w:t>
      </w:r>
      <w:proofErr w:type="spellStart"/>
      <w:r w:rsidRPr="00C302F2">
        <w:t>Omovo</w:t>
      </w:r>
      <w:proofErr w:type="spellEnd"/>
      <w:r w:rsidRPr="00C302F2">
        <w:t xml:space="preserve"> crouched in the shadow of a tree. The soldiers strode past. Not long afterward he heard a scream. The men had caught up with the woman. They crowded round her. </w:t>
      </w:r>
      <w:r w:rsidRPr="00C302F2">
        <w:br/>
      </w:r>
      <w:r w:rsidRPr="00C302F2">
        <w:br/>
        <w:t>“Where are the others?” shouted one of them. </w:t>
      </w:r>
    </w:p>
    <w:p w14:paraId="5EC41276" w14:textId="77777777" w:rsidR="00627C54" w:rsidRPr="00C302F2" w:rsidRDefault="00627C54" w:rsidP="00627C54">
      <w:pPr>
        <w:pStyle w:val="NormalWeb"/>
      </w:pPr>
      <w:r w:rsidRPr="00C302F2">
        <w:t>The woman was silent. </w:t>
      </w:r>
    </w:p>
    <w:p w14:paraId="23051AA7" w14:textId="77777777" w:rsidR="00627C54" w:rsidRPr="00C302F2" w:rsidRDefault="00627C54" w:rsidP="00627C54">
      <w:pPr>
        <w:pStyle w:val="NormalWeb"/>
      </w:pPr>
      <w:r w:rsidRPr="00C302F2">
        <w:t>“You dis witch! You want to die, eh? Where are they?” </w:t>
      </w:r>
    </w:p>
    <w:p w14:paraId="15DC2DB8" w14:textId="77777777" w:rsidR="00627C54" w:rsidRPr="00C302F2" w:rsidRDefault="00627C54" w:rsidP="00627C54">
      <w:pPr>
        <w:pStyle w:val="NormalWeb"/>
      </w:pPr>
      <w:r w:rsidRPr="00C302F2">
        <w:t>She stayed silent. Her head was bowed. One of the soldiers coughed and spat toward the river. </w:t>
      </w:r>
    </w:p>
    <w:p w14:paraId="3AD2B666" w14:textId="77777777" w:rsidR="00627C54" w:rsidRPr="00C302F2" w:rsidRDefault="00627C54" w:rsidP="00627C54">
      <w:pPr>
        <w:pStyle w:val="NormalWeb"/>
      </w:pPr>
      <w:r w:rsidRPr="00C302F2">
        <w:t>“Talk! Talk!” he said, slapping her. </w:t>
      </w:r>
      <w:r w:rsidRPr="00C302F2">
        <w:br/>
      </w:r>
      <w:r w:rsidRPr="00C302F2">
        <w:br/>
        <w:t xml:space="preserve">The fat soldier tore off her veil and threw it to the ground. She bent down to pick it up and stopped in the attitude of kneeling, her head still bowed. Her head was </w:t>
      </w:r>
      <w:proofErr w:type="gramStart"/>
      <w:r w:rsidRPr="00C302F2">
        <w:t>bald, and</w:t>
      </w:r>
      <w:proofErr w:type="gramEnd"/>
      <w:r w:rsidRPr="00C302F2">
        <w:t xml:space="preserve"> disfigured with a deep corrugation. There was a livid gash along the side of her face. The bare-chested soldier pushed her. She fell on her face and lay still. The lights changed over the forest and for the first time </w:t>
      </w:r>
      <w:proofErr w:type="spellStart"/>
      <w:r w:rsidRPr="00C302F2">
        <w:t>Omovo</w:t>
      </w:r>
      <w:proofErr w:type="spellEnd"/>
      <w:r w:rsidRPr="00C302F2">
        <w:t xml:space="preserve"> saw that the dead animals on the river were in fact the corpses of grown men. Their bodies were tangled with riverweed and their eyes were bloated. Before he could react, he heard another scream. The woman was getting up, with the veil in her hand. She turned to the fat soldier, drew herself to her fullest height, and spat in his face. Waving the veil in the air, she began to howl dementedly. The two other soldiers backed away. The fat soldier wiped his face and lifted the gun to the level of her stomach. A moment before </w:t>
      </w:r>
      <w:proofErr w:type="spellStart"/>
      <w:r w:rsidRPr="00C302F2">
        <w:t>Omovo</w:t>
      </w:r>
      <w:proofErr w:type="spellEnd"/>
      <w:r w:rsidRPr="00C302F2">
        <w:t xml:space="preserve"> heard the shot a violent beating of wings just above him scared him from his hiding place. He ran through the forest screaming. The soldiers tramped after him. He ran through a mist which seemed to have risen from the rocks. As he </w:t>
      </w:r>
      <w:proofErr w:type="gramStart"/>
      <w:r w:rsidRPr="00C302F2">
        <w:t>ran</w:t>
      </w:r>
      <w:proofErr w:type="gramEnd"/>
      <w:r w:rsidRPr="00C302F2">
        <w:t xml:space="preserve"> he saw an owl staring at him from a canopy of leaves. He tripped over the roots of a tree and blacked out when his head hit the ground. </w:t>
      </w:r>
      <w:r w:rsidRPr="00C302F2">
        <w:br/>
      </w:r>
      <w:r w:rsidRPr="00C302F2">
        <w:br/>
      </w:r>
      <w:r w:rsidRPr="00C302F2">
        <w:lastRenderedPageBreak/>
        <w:t xml:space="preserve">When he woke up it was very dark. He waved his fingers in front of his face and saw nothing. Mistaking the darkness for blindness he screamed, thrashed around, and ran into a door. When he recovered from his </w:t>
      </w:r>
      <w:proofErr w:type="gramStart"/>
      <w:r w:rsidRPr="00C302F2">
        <w:t>shock</w:t>
      </w:r>
      <w:proofErr w:type="gramEnd"/>
      <w:r w:rsidRPr="00C302F2">
        <w:t xml:space="preserve"> he heard voices outside and the radio crackling on about the war. He found his way to the balcony, full of wonder that his sight had returned. But when he got </w:t>
      </w:r>
      <w:proofErr w:type="gramStart"/>
      <w:r w:rsidRPr="00C302F2">
        <w:t>there</w:t>
      </w:r>
      <w:proofErr w:type="gramEnd"/>
      <w:r w:rsidRPr="00C302F2">
        <w:t xml:space="preserve"> he was surprised to find his father sitting on the sunken cane chair, drinking palm wine with the three soldiers. </w:t>
      </w:r>
      <w:proofErr w:type="spellStart"/>
      <w:r w:rsidRPr="00C302F2">
        <w:t>Omovo</w:t>
      </w:r>
      <w:proofErr w:type="spellEnd"/>
      <w:r w:rsidRPr="00C302F2">
        <w:t xml:space="preserve"> rushed to his father and pointed frantically at the three men. </w:t>
      </w:r>
    </w:p>
    <w:p w14:paraId="40AC36A1" w14:textId="77777777" w:rsidR="00627C54" w:rsidRPr="00C302F2" w:rsidRDefault="00627C54" w:rsidP="00627C54">
      <w:pPr>
        <w:pStyle w:val="NormalWeb"/>
      </w:pPr>
      <w:r w:rsidRPr="00C302F2">
        <w:t>“You must thank them,” his father said. “They brought you back from the forest.” </w:t>
      </w:r>
    </w:p>
    <w:p w14:paraId="29B89495" w14:textId="77777777" w:rsidR="00627C54" w:rsidRPr="00C302F2" w:rsidRDefault="00627C54" w:rsidP="00627C54">
      <w:pPr>
        <w:pStyle w:val="NormalWeb"/>
      </w:pPr>
      <w:proofErr w:type="spellStart"/>
      <w:r w:rsidRPr="00C302F2">
        <w:t>Omovo</w:t>
      </w:r>
      <w:proofErr w:type="spellEnd"/>
      <w:r w:rsidRPr="00C302F2">
        <w:t>, overcome with delirium, began to tell his father what he had seen. But his father, smiling apologetically at the soldiers, picked up his son and carried him off to bed. </w:t>
      </w:r>
    </w:p>
    <w:p w14:paraId="2928E6A8" w14:textId="77777777" w:rsidR="00492A54" w:rsidRDefault="00492A54" w:rsidP="00492A54">
      <w:pPr>
        <w:pStyle w:val="Heading1"/>
        <w:spacing w:line="360" w:lineRule="auto"/>
        <w:jc w:val="center"/>
      </w:pPr>
      <w:r>
        <w:br w:type="page"/>
      </w:r>
      <w:r>
        <w:lastRenderedPageBreak/>
        <w:t>Orpheus and Eurydice</w:t>
      </w:r>
    </w:p>
    <w:p w14:paraId="21257C4C" w14:textId="77777777" w:rsidR="00492A54" w:rsidRDefault="00492A54" w:rsidP="00492A54">
      <w:pPr>
        <w:pStyle w:val="Heading1"/>
        <w:spacing w:line="360" w:lineRule="auto"/>
        <w:jc w:val="center"/>
      </w:pPr>
      <w:r>
        <w:t>By Thomas Bulfinch (1796 – 1867)</w:t>
      </w:r>
    </w:p>
    <w:p w14:paraId="361E2B1A" w14:textId="77777777" w:rsidR="00492A54" w:rsidRDefault="00492A54" w:rsidP="00492A54">
      <w:pPr>
        <w:spacing w:line="360" w:lineRule="auto"/>
      </w:pPr>
      <w:r>
        <w:tab/>
        <w:t>Orpheus was the son of Apollo and the muse Calliope. He was presented by his father with a lyre and taught to play upon it, and he played to such perfection that nothing could withstand the charm of his music. Not only his fellow mortals, but wild beasts were softened by his strains, and gathering round him laid by their fierceness, and stood entranced with his lay. Nay, the very trees and rocks were sensible to the charm. The former crowded round him and the latter relaxed somewhat of their hardness, softened by his notes.</w:t>
      </w:r>
      <w:r>
        <w:br/>
      </w:r>
      <w:r>
        <w:br/>
      </w:r>
      <w:r>
        <w:tab/>
        <w:t>Hymen had been called to bless with his presence the nuptials of Orpheus with Eurydice; but though he attended, he brought no happy omens with him. His very torch smoked and brought tears</w:t>
      </w:r>
      <w:r>
        <w:br/>
        <w:t>into their eyes. In coincidence with such prognostics Eurydice, shortly after her marriage, while wandering with the nymphs, her companions, was seen by the shepherd Aristaeus, who was struck with her beauty, and made advances to her. She fled, and in flying trod upon a snake in the grass, was bitten in the foot and died. Orpheus sang his grief to all who breathed the upper air, both gods and men, and finding it all unavailing resolved to seek his wife in the regions of the dead. He descended by a cave</w:t>
      </w:r>
      <w:r>
        <w:br/>
        <w:t xml:space="preserve">situated on the side of the promontory of </w:t>
      </w:r>
      <w:proofErr w:type="spellStart"/>
      <w:r>
        <w:t>Taenarus</w:t>
      </w:r>
      <w:proofErr w:type="spellEnd"/>
      <w:r>
        <w:t xml:space="preserve"> and arrived at the Stygian realm. He passed through crowds of </w:t>
      </w:r>
      <w:proofErr w:type="gramStart"/>
      <w:r>
        <w:t>ghosts, and</w:t>
      </w:r>
      <w:proofErr w:type="gramEnd"/>
      <w:r>
        <w:t xml:space="preserve"> presented himself before the throne of Pluto and Proserpine. Accompanying the words with the lyre, he sung, "O deities of the underworld, to whom all we who live must come, hear my words, for they are true! I come not to spy out the secrets of Tartarus, nor to try my strength against the three-headed dog with snaky hair who guards the entrance. I come to seek my </w:t>
      </w:r>
      <w:proofErr w:type="gramStart"/>
      <w:r>
        <w:t>wife,</w:t>
      </w:r>
      <w:proofErr w:type="gramEnd"/>
      <w:r>
        <w:t xml:space="preserve"> whose opening years the poisonous viper's fang has brought to an untimely end. Love had led me here, Love, a god all powerful with us who dwell on the earth, and, if old traditions say true, not less so here. I implore you by these abodes full of terror, these realms of silence and uncreated things, unite again the thread of Eurydice's life. We all are destined to you, and sooner or later must pass to your domain. She too, when she shall have filled her term of life, will rightly be yours. But till then grant her to me, I beseech you. If you deny me, I cannot return alone; you shall triumph in the death of us both."</w:t>
      </w:r>
      <w:r>
        <w:br/>
      </w:r>
      <w:r>
        <w:br/>
      </w:r>
      <w:r>
        <w:tab/>
        <w:t xml:space="preserve">As he sang these tender strains, the very ghosts shed tears. Tantalus, in spite of his thirst, stopped for a moment his efforts for water, Ixion's wheel stood still, the vulture ceased to tear the giant's liver, the </w:t>
      </w:r>
      <w:r>
        <w:lastRenderedPageBreak/>
        <w:t>daughters of Danaus rested from their task of drawing water in a sieve, and Sisyphus sat on his rock to listen. Then for the first time, it is said, the cheeks of the Furies were wet with tears. Proserpine could not resist, and Pluto himself gave way. Eurydice was called. She came from among the new-arrived ghosts, limping with her wounded foot. Orpheus was permitted to take her away with him on one condition, that he should not turn round to look at her till they should have reached the upper air. Under this condition they proceeded on their way, he leading, she following, through passages dark and steep, in total silence, till they had nearly reached the outlet into the cheerful upper world, when Orpheus, in a moment</w:t>
      </w:r>
      <w:r>
        <w:br/>
        <w:t>of forgetfulness, to assure himself that she was still following, cast a glance behind him, when instantly she was borne away. Stretching out their arms to embrace one another they grasped only the air. Dying now a second time she yet cannot reproach her husband, for how can she blame his impatience to behold her? "Farewell," she said, "a last farewell," and was hurried away, so fast that the sound hardly reached his ears.</w:t>
      </w:r>
      <w:r>
        <w:br/>
      </w:r>
      <w:r>
        <w:br/>
      </w:r>
      <w:r>
        <w:tab/>
        <w:t xml:space="preserve">Orpheus endeavored to follow her, and besought permission to return and try once more for her release but the stern ferryman repulsed him and refused passage. Seven days he lingered about the brink, without food or sleep; then bitterly accusing of cruelty the powers of Erebus, he sang his complaints to the rocks and mountains, melting the hearts of tigers and moving the oaks from their stations. He held himself aloof from womankind, dwelling constantly on the recollection of his sad mischance. The Thracian maidens tried their best to captivate him, but he repulsed their advances. They bore with him </w:t>
      </w:r>
      <w:proofErr w:type="gramStart"/>
      <w:r>
        <w:t>as long as</w:t>
      </w:r>
      <w:proofErr w:type="gramEnd"/>
      <w:r>
        <w:t xml:space="preserve"> they could; but finding him insensible, one day, one of them, excited by the rites of Bacchus, exclaimed, "See yonder our despiser!" and threw at him her javelin. The weapon, as soon as it came within the sound of his lyre, fell harmless at his feet. </w:t>
      </w:r>
      <w:proofErr w:type="gramStart"/>
      <w:r>
        <w:t>So</w:t>
      </w:r>
      <w:proofErr w:type="gramEnd"/>
      <w:r>
        <w:t xml:space="preserve"> did also the stones that they threw at him. But the women raised a</w:t>
      </w:r>
      <w:r>
        <w:br/>
        <w:t xml:space="preserve">scream and drowned the voice of the music, and then the missiles reached him and soon were stained with his blood. The maniacs tore him limb from </w:t>
      </w:r>
      <w:proofErr w:type="gramStart"/>
      <w:r>
        <w:t>limb, and</w:t>
      </w:r>
      <w:proofErr w:type="gramEnd"/>
      <w:r>
        <w:t xml:space="preserve"> threw his head and his lyre into the river </w:t>
      </w:r>
      <w:proofErr w:type="spellStart"/>
      <w:r>
        <w:t>Hebrus</w:t>
      </w:r>
      <w:proofErr w:type="spellEnd"/>
      <w:r>
        <w:t xml:space="preserve">, down which they floated, murmuring sad music, to which the shores responded a plaintive symphony. The Muses gathered up the fragments of his body and buried them at </w:t>
      </w:r>
      <w:proofErr w:type="spellStart"/>
      <w:r>
        <w:t>Libethra</w:t>
      </w:r>
      <w:proofErr w:type="spellEnd"/>
      <w:r>
        <w:t xml:space="preserve">, where the nightingale is said to sing over his grave more sweetly than in any other part of </w:t>
      </w:r>
      <w:smartTag w:uri="urn:schemas-microsoft-com:office:smarttags" w:element="country-region">
        <w:smartTag w:uri="urn:schemas-microsoft-com:office:smarttags" w:element="place">
          <w:r>
            <w:t>Greece</w:t>
          </w:r>
        </w:smartTag>
      </w:smartTag>
      <w:r>
        <w:t>. His lyre was placed by Jupiter among the stars. His shade passed a second time to Tartarus, where he sought out his Eurydice and embraced her, with eager arms. They roam through those happy fields together now, sometimes he leads, sometimes she; and Orpheus gazes as much as he will upon her, no longer incurring a penalty for a thoughtless glance.</w:t>
      </w:r>
    </w:p>
    <w:p w14:paraId="3E6866D4" w14:textId="77777777" w:rsidR="00492A54" w:rsidRDefault="00492A54" w:rsidP="00492A54">
      <w:pPr>
        <w:pStyle w:val="NormalWeb"/>
        <w:jc w:val="center"/>
      </w:pPr>
      <w:r>
        <w:br w:type="page"/>
      </w:r>
      <w:r>
        <w:lastRenderedPageBreak/>
        <w:pict w14:anchorId="3EA4A24C">
          <v:shape id="_x0000_i1042" type="#_x0000_t75" style="width:447.6pt;height:718.8pt">
            <v:imagedata r:id="rId24" o:title="scan0002"/>
          </v:shape>
        </w:pict>
      </w:r>
    </w:p>
    <w:p w14:paraId="463D9973" w14:textId="77777777" w:rsidR="00492A54" w:rsidRDefault="00492A54" w:rsidP="00492A54">
      <w:pPr>
        <w:pStyle w:val="NormalWeb"/>
        <w:jc w:val="center"/>
      </w:pPr>
      <w:r>
        <w:lastRenderedPageBreak/>
        <w:pict w14:anchorId="4CF30C49">
          <v:shape id="_x0000_i1043" type="#_x0000_t75" style="width:462pt;height:719.4pt">
            <v:imagedata r:id="rId25" o:title="scan0003"/>
          </v:shape>
        </w:pict>
      </w:r>
      <w:r>
        <w:br w:type="page"/>
      </w:r>
      <w:r>
        <w:lastRenderedPageBreak/>
        <w:pict w14:anchorId="232B1BB9">
          <v:shape id="_x0000_i1044" type="#_x0000_t75" style="width:463.2pt;height:10in">
            <v:imagedata r:id="rId26" o:title="scan0004"/>
          </v:shape>
        </w:pict>
      </w:r>
    </w:p>
    <w:p w14:paraId="4434A0BA" w14:textId="77777777" w:rsidR="00492A54" w:rsidRDefault="00492A54" w:rsidP="00492A54">
      <w:pPr>
        <w:pStyle w:val="NormalWeb"/>
        <w:jc w:val="center"/>
      </w:pPr>
      <w:r>
        <w:lastRenderedPageBreak/>
        <w:pict w14:anchorId="47D33B75">
          <v:shape id="_x0000_i1045" type="#_x0000_t75" style="width:448.2pt;height:719.4pt">
            <v:imagedata r:id="rId27" o:title="scan0005"/>
          </v:shape>
        </w:pict>
      </w:r>
      <w:r>
        <w:br w:type="page"/>
      </w:r>
      <w:r>
        <w:lastRenderedPageBreak/>
        <w:pict w14:anchorId="0D9CDAA3">
          <v:shape id="_x0000_i1046" type="#_x0000_t75" style="width:408pt;height:10in">
            <v:imagedata r:id="rId28" o:title="scan0006"/>
          </v:shape>
        </w:pict>
      </w:r>
    </w:p>
    <w:p w14:paraId="3206D224" w14:textId="77777777" w:rsidR="00492A54" w:rsidRDefault="00492A54" w:rsidP="00492A54">
      <w:pPr>
        <w:pStyle w:val="NormalWeb"/>
        <w:jc w:val="center"/>
      </w:pPr>
      <w:r>
        <w:lastRenderedPageBreak/>
        <w:pict w14:anchorId="557C5E9A">
          <v:shape id="_x0000_i1047" type="#_x0000_t75" style="width:447pt;height:719.4pt">
            <v:imagedata r:id="rId29" o:title="scan0007"/>
          </v:shape>
        </w:pict>
      </w:r>
      <w:r>
        <w:br w:type="page"/>
      </w:r>
      <w:r>
        <w:lastRenderedPageBreak/>
        <w:pict w14:anchorId="1F462D6A">
          <v:shape id="_x0000_i1048" type="#_x0000_t75" style="width:460.8pt;height:719.4pt">
            <v:imagedata r:id="rId30" o:title="scan0008"/>
          </v:shape>
        </w:pict>
      </w:r>
      <w:r>
        <w:br w:type="page"/>
      </w:r>
      <w:r>
        <w:lastRenderedPageBreak/>
        <w:pict w14:anchorId="6248EB76">
          <v:shape id="_x0000_i1049" type="#_x0000_t75" style="width:460.8pt;height:10in">
            <v:imagedata r:id="rId31" o:title="scan0009"/>
          </v:shape>
        </w:pict>
      </w:r>
      <w:r>
        <w:br w:type="page"/>
      </w:r>
      <w:r>
        <w:lastRenderedPageBreak/>
        <w:pict w14:anchorId="227DF14D">
          <v:shape id="_x0000_i1050" type="#_x0000_t75" style="width:478.2pt;height:10in">
            <v:imagedata r:id="rId32" o:title="scan0010"/>
          </v:shape>
        </w:pict>
      </w:r>
    </w:p>
    <w:p w14:paraId="4AB88F5C" w14:textId="77777777" w:rsidR="00492A54" w:rsidRDefault="00492A54" w:rsidP="00492A54">
      <w:pPr>
        <w:pStyle w:val="NormalWeb"/>
        <w:jc w:val="center"/>
      </w:pPr>
      <w:r>
        <w:lastRenderedPageBreak/>
        <w:pict w14:anchorId="549ECBDF">
          <v:shape id="_x0000_i1051" type="#_x0000_t75" style="width:446.4pt;height:719.4pt">
            <v:imagedata r:id="rId33" o:title="scan0011"/>
          </v:shape>
        </w:pict>
      </w:r>
      <w:r>
        <w:br w:type="page"/>
      </w:r>
      <w:r>
        <w:lastRenderedPageBreak/>
        <w:pict w14:anchorId="6B000CFD">
          <v:shape id="_x0000_i1052" type="#_x0000_t75" style="width:462pt;height:10in">
            <v:imagedata r:id="rId34" o:title="scan0012"/>
          </v:shape>
        </w:pict>
      </w:r>
    </w:p>
    <w:p w14:paraId="2560A5EC" w14:textId="77777777" w:rsidR="00BA7E97" w:rsidRDefault="00492A54" w:rsidP="00C97C3D">
      <w:pPr>
        <w:pStyle w:val="NormalWeb"/>
        <w:jc w:val="center"/>
      </w:pPr>
      <w:r>
        <w:lastRenderedPageBreak/>
        <w:pict w14:anchorId="7BFF4416">
          <v:shape id="_x0000_i1053" type="#_x0000_t75" style="width:475.8pt;height:366pt">
            <v:imagedata r:id="rId35" o:title="scan0013"/>
          </v:shape>
        </w:pict>
      </w:r>
    </w:p>
    <w:p w14:paraId="07CA1EFD" w14:textId="77777777" w:rsidR="00BA7E97" w:rsidRDefault="009263A4" w:rsidP="00492A54">
      <w:pPr>
        <w:pStyle w:val="Heading1"/>
        <w:spacing w:line="360" w:lineRule="auto"/>
        <w:jc w:val="center"/>
      </w:pPr>
      <w:r>
        <w:br w:type="page"/>
      </w:r>
    </w:p>
    <w:p w14:paraId="701371A0" w14:textId="77777777" w:rsidR="00BA7E97" w:rsidRPr="009263A4" w:rsidRDefault="009263A4" w:rsidP="00492A54">
      <w:pPr>
        <w:pStyle w:val="Heading1"/>
        <w:spacing w:line="360" w:lineRule="auto"/>
        <w:jc w:val="center"/>
        <w:rPr>
          <w:rFonts w:ascii="Bradley Hand ITC" w:hAnsi="Bradley Hand ITC"/>
          <w:sz w:val="144"/>
          <w:szCs w:val="144"/>
        </w:rPr>
      </w:pPr>
      <w:r w:rsidRPr="009263A4">
        <w:rPr>
          <w:rFonts w:ascii="Bradley Hand ITC" w:hAnsi="Bradley Hand ITC"/>
          <w:sz w:val="144"/>
          <w:szCs w:val="144"/>
        </w:rPr>
        <w:t>Poetr</w:t>
      </w:r>
      <w:r>
        <w:rPr>
          <w:rFonts w:ascii="Bradley Hand ITC" w:hAnsi="Bradley Hand ITC"/>
          <w:sz w:val="144"/>
          <w:szCs w:val="144"/>
        </w:rPr>
        <w:t>y</w:t>
      </w:r>
    </w:p>
    <w:p w14:paraId="34FAFD4A" w14:textId="77777777" w:rsidR="008A56D3" w:rsidRDefault="008A56D3" w:rsidP="00453C04">
      <w:pPr>
        <w:spacing w:line="360" w:lineRule="auto"/>
      </w:pPr>
      <w:r>
        <w:t xml:space="preserve">                                                          </w:t>
      </w:r>
    </w:p>
    <w:p w14:paraId="1BD3C498" w14:textId="77777777" w:rsidR="008A56D3" w:rsidRDefault="009263A4" w:rsidP="00C97C3D">
      <w:pPr>
        <w:spacing w:before="100" w:beforeAutospacing="1" w:after="100" w:afterAutospacing="1"/>
        <w:jc w:val="center"/>
      </w:pPr>
      <w:r>
        <w:pict w14:anchorId="0AE3FBB4">
          <v:shape id="_x0000_i1054" type="#_x0000_t75" style="width:451.8pt;height:339pt">
            <v:imagedata r:id="rId36" o:title=""/>
          </v:shape>
        </w:pict>
      </w:r>
      <w:r>
        <w:t xml:space="preserve"> </w:t>
      </w:r>
    </w:p>
    <w:p w14:paraId="2629C45A" w14:textId="77777777" w:rsidR="008A56D3" w:rsidRDefault="008A56D3" w:rsidP="008A56D3">
      <w:pPr>
        <w:pStyle w:val="Heading1"/>
      </w:pPr>
      <w:r>
        <w:br w:type="page"/>
      </w:r>
      <w:r>
        <w:lastRenderedPageBreak/>
        <w:t>The Highwayman</w:t>
      </w:r>
    </w:p>
    <w:p w14:paraId="2B5E6EF6" w14:textId="77777777" w:rsidR="008A56D3" w:rsidRDefault="008A56D3" w:rsidP="008A56D3">
      <w:pPr>
        <w:pStyle w:val="Heading3"/>
      </w:pPr>
      <w:r>
        <w:t>By Alfred Noyes</w:t>
      </w:r>
    </w:p>
    <w:p w14:paraId="60D3AB08" w14:textId="77777777" w:rsidR="00EE3D94" w:rsidRPr="00EE3D94" w:rsidRDefault="00EE3D94" w:rsidP="00EE3D94"/>
    <w:p w14:paraId="33553FAD" w14:textId="77777777" w:rsidR="008A56D3" w:rsidRDefault="008A56D3" w:rsidP="008A56D3">
      <w:pPr>
        <w:pStyle w:val="HTMLPreformatted"/>
      </w:pPr>
      <w:r>
        <w:t>Part One</w:t>
      </w:r>
    </w:p>
    <w:p w14:paraId="6878ADA8" w14:textId="77777777" w:rsidR="008A56D3" w:rsidRDefault="008A56D3" w:rsidP="008A56D3">
      <w:pPr>
        <w:pStyle w:val="HTMLPreformatted"/>
      </w:pPr>
      <w:r>
        <w:t xml:space="preserve">                                I</w:t>
      </w:r>
    </w:p>
    <w:p w14:paraId="78AAEFC0" w14:textId="77777777" w:rsidR="008A56D3" w:rsidRDefault="008A56D3" w:rsidP="008A56D3">
      <w:pPr>
        <w:pStyle w:val="HTMLPreformatted"/>
      </w:pPr>
      <w:r>
        <w:t>The wind was a torrent of darkness among the gusty trees,</w:t>
      </w:r>
    </w:p>
    <w:p w14:paraId="50BCA444" w14:textId="77777777" w:rsidR="008A56D3" w:rsidRDefault="008A56D3" w:rsidP="008A56D3">
      <w:pPr>
        <w:pStyle w:val="HTMLPreformatted"/>
      </w:pPr>
      <w:r>
        <w:t>The moon was a ghostly galleon tossed upon cloudy seas,</w:t>
      </w:r>
    </w:p>
    <w:p w14:paraId="6FF6A6EE" w14:textId="77777777" w:rsidR="008A56D3" w:rsidRDefault="008A56D3" w:rsidP="008A56D3">
      <w:pPr>
        <w:pStyle w:val="HTMLPreformatted"/>
      </w:pPr>
      <w:r>
        <w:t>The road was a ribbon of moonlight, over the purple moor,</w:t>
      </w:r>
    </w:p>
    <w:p w14:paraId="646EFDAE" w14:textId="77777777" w:rsidR="008A56D3" w:rsidRDefault="008A56D3" w:rsidP="008A56D3">
      <w:pPr>
        <w:pStyle w:val="HTMLPreformatted"/>
      </w:pPr>
      <w:r>
        <w:t>And the highwayman came riding-</w:t>
      </w:r>
    </w:p>
    <w:p w14:paraId="1106FAEB" w14:textId="77777777" w:rsidR="008A56D3" w:rsidRDefault="008A56D3" w:rsidP="008A56D3">
      <w:pPr>
        <w:pStyle w:val="HTMLPreformatted"/>
      </w:pPr>
      <w:r>
        <w:t xml:space="preserve">                Riding-riding-</w:t>
      </w:r>
    </w:p>
    <w:p w14:paraId="53D4C2C4" w14:textId="77777777" w:rsidR="008A56D3" w:rsidRDefault="008A56D3" w:rsidP="008A56D3">
      <w:pPr>
        <w:pStyle w:val="HTMLPreformatted"/>
      </w:pPr>
      <w:r>
        <w:t>The highwayman came riding, up to the old inn-door.</w:t>
      </w:r>
    </w:p>
    <w:p w14:paraId="2440B84A" w14:textId="77777777" w:rsidR="008A56D3" w:rsidRDefault="008A56D3" w:rsidP="008A56D3">
      <w:pPr>
        <w:pStyle w:val="HTMLPreformatted"/>
      </w:pPr>
    </w:p>
    <w:p w14:paraId="61EAB59D" w14:textId="77777777" w:rsidR="008A56D3" w:rsidRDefault="008A56D3" w:rsidP="008A56D3">
      <w:pPr>
        <w:pStyle w:val="HTMLPreformatted"/>
      </w:pPr>
      <w:r>
        <w:t xml:space="preserve">                                II</w:t>
      </w:r>
    </w:p>
    <w:p w14:paraId="044633DC" w14:textId="77777777" w:rsidR="008A56D3" w:rsidRDefault="008A56D3" w:rsidP="008A56D3">
      <w:pPr>
        <w:pStyle w:val="HTMLPreformatted"/>
      </w:pPr>
      <w:r>
        <w:t xml:space="preserve">He'd a French </w:t>
      </w:r>
      <w:proofErr w:type="gramStart"/>
      <w:r>
        <w:t>cocked-hat</w:t>
      </w:r>
      <w:proofErr w:type="gramEnd"/>
      <w:r>
        <w:t xml:space="preserve"> on his forehead, a bunch of lace at his chin,</w:t>
      </w:r>
    </w:p>
    <w:p w14:paraId="14404103" w14:textId="77777777" w:rsidR="008A56D3" w:rsidRDefault="008A56D3" w:rsidP="008A56D3">
      <w:pPr>
        <w:pStyle w:val="HTMLPreformatted"/>
      </w:pPr>
      <w:r>
        <w:t>A coat of the claret velvet, and breeches of brown doe-</w:t>
      </w:r>
      <w:proofErr w:type="gramStart"/>
      <w:r>
        <w:t>skin;</w:t>
      </w:r>
      <w:proofErr w:type="gramEnd"/>
    </w:p>
    <w:p w14:paraId="000ACB83" w14:textId="77777777" w:rsidR="008A56D3" w:rsidRDefault="008A56D3" w:rsidP="008A56D3">
      <w:pPr>
        <w:pStyle w:val="HTMLPreformatted"/>
      </w:pPr>
      <w:r>
        <w:t>They fitted with never a wrinkle: his boots were up to the thigh!</w:t>
      </w:r>
    </w:p>
    <w:p w14:paraId="392E15A4" w14:textId="77777777" w:rsidR="008A56D3" w:rsidRDefault="008A56D3" w:rsidP="008A56D3">
      <w:pPr>
        <w:pStyle w:val="HTMLPreformatted"/>
      </w:pPr>
      <w:r>
        <w:t xml:space="preserve">And he rode with a </w:t>
      </w:r>
      <w:proofErr w:type="spellStart"/>
      <w:r>
        <w:t>jewelled</w:t>
      </w:r>
      <w:proofErr w:type="spellEnd"/>
      <w:r>
        <w:t xml:space="preserve"> twinkle,</w:t>
      </w:r>
    </w:p>
    <w:p w14:paraId="3800FF22" w14:textId="77777777" w:rsidR="008A56D3" w:rsidRDefault="008A56D3" w:rsidP="008A56D3">
      <w:pPr>
        <w:pStyle w:val="HTMLPreformatted"/>
      </w:pPr>
      <w:r>
        <w:t xml:space="preserve">                His pistol butts a-twinkle,</w:t>
      </w:r>
    </w:p>
    <w:p w14:paraId="19489891" w14:textId="77777777" w:rsidR="008A56D3" w:rsidRDefault="008A56D3" w:rsidP="008A56D3">
      <w:pPr>
        <w:pStyle w:val="HTMLPreformatted"/>
      </w:pPr>
      <w:r>
        <w:t xml:space="preserve">His rapier hilt a-twinkle, under the </w:t>
      </w:r>
      <w:proofErr w:type="spellStart"/>
      <w:r>
        <w:t>jewelled</w:t>
      </w:r>
      <w:proofErr w:type="spellEnd"/>
      <w:r>
        <w:t xml:space="preserve"> sky.</w:t>
      </w:r>
    </w:p>
    <w:p w14:paraId="1111A4A8" w14:textId="77777777" w:rsidR="008A56D3" w:rsidRDefault="008A56D3" w:rsidP="008A56D3">
      <w:pPr>
        <w:pStyle w:val="HTMLPreformatted"/>
      </w:pPr>
    </w:p>
    <w:p w14:paraId="6CE67A6D" w14:textId="77777777" w:rsidR="008A56D3" w:rsidRDefault="008A56D3" w:rsidP="008A56D3">
      <w:pPr>
        <w:pStyle w:val="HTMLPreformatted"/>
      </w:pPr>
      <w:r>
        <w:t xml:space="preserve">                                III</w:t>
      </w:r>
    </w:p>
    <w:p w14:paraId="60F386AE" w14:textId="77777777" w:rsidR="008A56D3" w:rsidRDefault="008A56D3" w:rsidP="008A56D3">
      <w:pPr>
        <w:pStyle w:val="HTMLPreformatted"/>
      </w:pPr>
      <w:r>
        <w:t>Over the cobbles he clattered and clashed in the dark inn-yard,</w:t>
      </w:r>
    </w:p>
    <w:p w14:paraId="7982AE61" w14:textId="77777777" w:rsidR="008A56D3" w:rsidRDefault="008A56D3" w:rsidP="008A56D3">
      <w:pPr>
        <w:pStyle w:val="HTMLPreformatted"/>
      </w:pPr>
      <w:r>
        <w:t xml:space="preserve">And he tapped with his whip on the shutters, but all was locked and </w:t>
      </w:r>
      <w:proofErr w:type="gramStart"/>
      <w:r>
        <w:t>barred;</w:t>
      </w:r>
      <w:proofErr w:type="gramEnd"/>
    </w:p>
    <w:p w14:paraId="2568B208" w14:textId="77777777" w:rsidR="008A56D3" w:rsidRDefault="008A56D3" w:rsidP="008A56D3">
      <w:pPr>
        <w:pStyle w:val="HTMLPreformatted"/>
      </w:pPr>
      <w:r>
        <w:t>He whistled a tune to the window, and who should be waiting there</w:t>
      </w:r>
    </w:p>
    <w:p w14:paraId="3C829ADF" w14:textId="77777777" w:rsidR="008A56D3" w:rsidRDefault="008A56D3" w:rsidP="008A56D3">
      <w:pPr>
        <w:pStyle w:val="HTMLPreformatted"/>
      </w:pPr>
      <w:r>
        <w:t>But the landlord's black-eyed daughter,</w:t>
      </w:r>
    </w:p>
    <w:p w14:paraId="797C3F2A" w14:textId="77777777" w:rsidR="008A56D3" w:rsidRDefault="008A56D3" w:rsidP="008A56D3">
      <w:pPr>
        <w:pStyle w:val="HTMLPreformatted"/>
      </w:pPr>
      <w:r>
        <w:t xml:space="preserve">                Bess, the landlord's daughter,</w:t>
      </w:r>
    </w:p>
    <w:p w14:paraId="2E902C83" w14:textId="77777777" w:rsidR="008A56D3" w:rsidRDefault="008A56D3" w:rsidP="008A56D3">
      <w:pPr>
        <w:pStyle w:val="HTMLPreformatted"/>
      </w:pPr>
      <w:r>
        <w:t>Plaiting a dark red love-knot into her long black hair.</w:t>
      </w:r>
    </w:p>
    <w:p w14:paraId="6C0879F9" w14:textId="77777777" w:rsidR="008A56D3" w:rsidRDefault="008A56D3" w:rsidP="008A56D3">
      <w:pPr>
        <w:pStyle w:val="HTMLPreformatted"/>
      </w:pPr>
    </w:p>
    <w:p w14:paraId="1C3C443D" w14:textId="77777777" w:rsidR="008A56D3" w:rsidRDefault="008A56D3" w:rsidP="008A56D3">
      <w:pPr>
        <w:pStyle w:val="HTMLPreformatted"/>
      </w:pPr>
      <w:r>
        <w:t xml:space="preserve">                                IV</w:t>
      </w:r>
    </w:p>
    <w:p w14:paraId="4F129886" w14:textId="77777777" w:rsidR="008A56D3" w:rsidRDefault="008A56D3" w:rsidP="008A56D3">
      <w:pPr>
        <w:pStyle w:val="HTMLPreformatted"/>
      </w:pPr>
      <w:r>
        <w:t>And dark in the old inn-yard a stable-wicket creaked</w:t>
      </w:r>
    </w:p>
    <w:p w14:paraId="177227A5" w14:textId="77777777" w:rsidR="008A56D3" w:rsidRDefault="008A56D3" w:rsidP="008A56D3">
      <w:pPr>
        <w:pStyle w:val="HTMLPreformatted"/>
      </w:pPr>
      <w:r>
        <w:t xml:space="preserve">Where Tim the ostler listened; his face was white and </w:t>
      </w:r>
      <w:proofErr w:type="gramStart"/>
      <w:r>
        <w:t>peaked;</w:t>
      </w:r>
      <w:proofErr w:type="gramEnd"/>
    </w:p>
    <w:p w14:paraId="1167AC0D" w14:textId="77777777" w:rsidR="008A56D3" w:rsidRDefault="008A56D3" w:rsidP="008A56D3">
      <w:pPr>
        <w:pStyle w:val="HTMLPreformatted"/>
      </w:pPr>
      <w:r>
        <w:t xml:space="preserve">His eyes were hollows of madness, his hair like </w:t>
      </w:r>
      <w:proofErr w:type="spellStart"/>
      <w:r>
        <w:t>mouldy</w:t>
      </w:r>
      <w:proofErr w:type="spellEnd"/>
      <w:r>
        <w:t xml:space="preserve"> hay,</w:t>
      </w:r>
    </w:p>
    <w:p w14:paraId="514030A9" w14:textId="77777777" w:rsidR="008A56D3" w:rsidRDefault="008A56D3" w:rsidP="008A56D3">
      <w:pPr>
        <w:pStyle w:val="HTMLPreformatted"/>
      </w:pPr>
      <w:r>
        <w:t>But he loved the landlord's daughter,</w:t>
      </w:r>
    </w:p>
    <w:p w14:paraId="2697973E" w14:textId="77777777" w:rsidR="008A56D3" w:rsidRDefault="008A56D3" w:rsidP="008A56D3">
      <w:pPr>
        <w:pStyle w:val="HTMLPreformatted"/>
      </w:pPr>
      <w:r>
        <w:t xml:space="preserve">                The landlord's red-lipped daughter,</w:t>
      </w:r>
    </w:p>
    <w:p w14:paraId="2091E2D1" w14:textId="77777777" w:rsidR="008A56D3" w:rsidRDefault="008A56D3" w:rsidP="008A56D3">
      <w:pPr>
        <w:pStyle w:val="HTMLPreformatted"/>
      </w:pPr>
      <w:r>
        <w:t>Dumb as a dog he listened, and he heard the robber say-</w:t>
      </w:r>
    </w:p>
    <w:p w14:paraId="17B735BC" w14:textId="77777777" w:rsidR="008A56D3" w:rsidRDefault="008A56D3" w:rsidP="008A56D3">
      <w:pPr>
        <w:pStyle w:val="HTMLPreformatted"/>
      </w:pPr>
    </w:p>
    <w:p w14:paraId="6A951D8C" w14:textId="77777777" w:rsidR="008A56D3" w:rsidRDefault="008A56D3" w:rsidP="008A56D3">
      <w:pPr>
        <w:pStyle w:val="HTMLPreformatted"/>
      </w:pPr>
      <w:r>
        <w:t xml:space="preserve">                                V</w:t>
      </w:r>
    </w:p>
    <w:p w14:paraId="759B8329" w14:textId="77777777" w:rsidR="008A56D3" w:rsidRDefault="008A56D3" w:rsidP="008A56D3">
      <w:pPr>
        <w:pStyle w:val="HTMLPreformatted"/>
      </w:pPr>
      <w:r>
        <w:t>"One kiss, my bonny sweetheart, I'm after a prize to-night,</w:t>
      </w:r>
    </w:p>
    <w:p w14:paraId="6A03AD09" w14:textId="77777777" w:rsidR="008A56D3" w:rsidRDefault="008A56D3" w:rsidP="008A56D3">
      <w:pPr>
        <w:pStyle w:val="HTMLPreformatted"/>
      </w:pPr>
      <w:r>
        <w:t xml:space="preserve">But I shall be back with the yellow gold before the morning </w:t>
      </w:r>
      <w:proofErr w:type="gramStart"/>
      <w:r>
        <w:t>light;</w:t>
      </w:r>
      <w:proofErr w:type="gramEnd"/>
    </w:p>
    <w:p w14:paraId="2A1216E6" w14:textId="77777777" w:rsidR="008A56D3" w:rsidRDefault="008A56D3" w:rsidP="008A56D3">
      <w:pPr>
        <w:pStyle w:val="HTMLPreformatted"/>
      </w:pPr>
      <w:r>
        <w:t>Yet, if they press me sharply, and harry me through the day,</w:t>
      </w:r>
    </w:p>
    <w:p w14:paraId="13054D39" w14:textId="77777777" w:rsidR="008A56D3" w:rsidRDefault="008A56D3" w:rsidP="008A56D3">
      <w:pPr>
        <w:pStyle w:val="HTMLPreformatted"/>
      </w:pPr>
      <w:r>
        <w:t>Then look for me by moonlight,</w:t>
      </w:r>
    </w:p>
    <w:p w14:paraId="4D704B1D" w14:textId="77777777" w:rsidR="008A56D3" w:rsidRDefault="008A56D3" w:rsidP="008A56D3">
      <w:pPr>
        <w:pStyle w:val="HTMLPreformatted"/>
      </w:pPr>
      <w:r>
        <w:t xml:space="preserve">                Watch for me by moonlight,</w:t>
      </w:r>
    </w:p>
    <w:p w14:paraId="67FE7558" w14:textId="77777777" w:rsidR="008A56D3" w:rsidRDefault="008A56D3" w:rsidP="008A56D3">
      <w:pPr>
        <w:pStyle w:val="HTMLPreformatted"/>
      </w:pPr>
      <w:r>
        <w:t>I'll come to thee by moonlight, though hell should bar the way."</w:t>
      </w:r>
    </w:p>
    <w:p w14:paraId="27E89AB2" w14:textId="77777777" w:rsidR="008A56D3" w:rsidRDefault="008A56D3" w:rsidP="008A56D3">
      <w:pPr>
        <w:pStyle w:val="HTMLPreformatted"/>
      </w:pPr>
    </w:p>
    <w:p w14:paraId="21835D75" w14:textId="77777777" w:rsidR="008A56D3" w:rsidRDefault="008A56D3" w:rsidP="008A56D3">
      <w:pPr>
        <w:pStyle w:val="HTMLPreformatted"/>
      </w:pPr>
      <w:r>
        <w:t xml:space="preserve">                                VI</w:t>
      </w:r>
    </w:p>
    <w:p w14:paraId="47A50D39" w14:textId="77777777" w:rsidR="008A56D3" w:rsidRDefault="008A56D3" w:rsidP="008A56D3">
      <w:pPr>
        <w:pStyle w:val="HTMLPreformatted"/>
      </w:pPr>
      <w:r>
        <w:t>He rose upright in the stirrups; he scarce could reach her hand,</w:t>
      </w:r>
    </w:p>
    <w:p w14:paraId="21F914A2" w14:textId="77777777" w:rsidR="008A56D3" w:rsidRDefault="008A56D3" w:rsidP="008A56D3">
      <w:pPr>
        <w:pStyle w:val="HTMLPreformatted"/>
      </w:pPr>
      <w:r>
        <w:t xml:space="preserve">But she loosened her hair </w:t>
      </w:r>
      <w:proofErr w:type="spellStart"/>
      <w:r>
        <w:t>i</w:t>
      </w:r>
      <w:proofErr w:type="spellEnd"/>
      <w:r>
        <w:t>' the casement! His face burnt like a brand</w:t>
      </w:r>
    </w:p>
    <w:p w14:paraId="6B9944EB" w14:textId="77777777" w:rsidR="008A56D3" w:rsidRDefault="008A56D3" w:rsidP="008A56D3">
      <w:pPr>
        <w:pStyle w:val="HTMLPreformatted"/>
      </w:pPr>
      <w:r>
        <w:t xml:space="preserve">As the black cascade of perfume came tumbling over his </w:t>
      </w:r>
      <w:proofErr w:type="gramStart"/>
      <w:r>
        <w:t>breast;</w:t>
      </w:r>
      <w:proofErr w:type="gramEnd"/>
    </w:p>
    <w:p w14:paraId="71F5E2CE" w14:textId="77777777" w:rsidR="008A56D3" w:rsidRDefault="008A56D3" w:rsidP="008A56D3">
      <w:pPr>
        <w:pStyle w:val="HTMLPreformatted"/>
      </w:pPr>
      <w:r>
        <w:t xml:space="preserve">And he kissed </w:t>
      </w:r>
      <w:proofErr w:type="gramStart"/>
      <w:r>
        <w:t>its</w:t>
      </w:r>
      <w:proofErr w:type="gramEnd"/>
      <w:r>
        <w:t xml:space="preserve"> waves in the moonlight,</w:t>
      </w:r>
    </w:p>
    <w:p w14:paraId="010AE75C" w14:textId="77777777" w:rsidR="008A56D3" w:rsidRDefault="008A56D3" w:rsidP="008A56D3">
      <w:pPr>
        <w:pStyle w:val="HTMLPreformatted"/>
      </w:pPr>
      <w:r>
        <w:t xml:space="preserve">                (Oh, sweet black waves in the moonlight!)</w:t>
      </w:r>
    </w:p>
    <w:p w14:paraId="1A5A64E7" w14:textId="77777777" w:rsidR="008A56D3" w:rsidRDefault="008A56D3" w:rsidP="008A56D3">
      <w:pPr>
        <w:pStyle w:val="HTMLPreformatted"/>
      </w:pPr>
      <w:r>
        <w:t xml:space="preserve">Then he tugged at his rein in the </w:t>
      </w:r>
      <w:proofErr w:type="gramStart"/>
      <w:r>
        <w:t>moonlight, and</w:t>
      </w:r>
      <w:proofErr w:type="gramEnd"/>
      <w:r>
        <w:t xml:space="preserve"> galloped away to the West.</w:t>
      </w:r>
    </w:p>
    <w:p w14:paraId="18DDB967" w14:textId="77777777" w:rsidR="008A56D3" w:rsidRDefault="008A56D3" w:rsidP="008A56D3">
      <w:pPr>
        <w:pStyle w:val="HTMLPreformatted"/>
      </w:pPr>
    </w:p>
    <w:p w14:paraId="0D1E6E57" w14:textId="77777777" w:rsidR="008A56D3" w:rsidRDefault="008A56D3" w:rsidP="008A56D3">
      <w:pPr>
        <w:pStyle w:val="HTMLPreformatted"/>
      </w:pPr>
      <w:r>
        <w:t>Part Two</w:t>
      </w:r>
    </w:p>
    <w:p w14:paraId="637BA721" w14:textId="77777777" w:rsidR="008A56D3" w:rsidRDefault="008A56D3" w:rsidP="008A56D3">
      <w:pPr>
        <w:pStyle w:val="HTMLPreformatted"/>
      </w:pPr>
      <w:r>
        <w:t xml:space="preserve">                                I</w:t>
      </w:r>
    </w:p>
    <w:p w14:paraId="19C782EE" w14:textId="77777777" w:rsidR="008A56D3" w:rsidRDefault="008A56D3" w:rsidP="008A56D3">
      <w:pPr>
        <w:pStyle w:val="HTMLPreformatted"/>
      </w:pPr>
      <w:r>
        <w:t xml:space="preserve">He did not come in the dawning; he did not come at </w:t>
      </w:r>
      <w:proofErr w:type="gramStart"/>
      <w:r>
        <w:t>noon;</w:t>
      </w:r>
      <w:proofErr w:type="gramEnd"/>
    </w:p>
    <w:p w14:paraId="15F6AFD7" w14:textId="77777777" w:rsidR="008A56D3" w:rsidRDefault="008A56D3" w:rsidP="008A56D3">
      <w:pPr>
        <w:pStyle w:val="HTMLPreformatted"/>
      </w:pPr>
      <w:r>
        <w:t>And out o' the tawny sunset, before the rise o' the moon,</w:t>
      </w:r>
    </w:p>
    <w:p w14:paraId="33C49A9B" w14:textId="77777777" w:rsidR="008A56D3" w:rsidRDefault="008A56D3" w:rsidP="008A56D3">
      <w:pPr>
        <w:pStyle w:val="HTMLPreformatted"/>
      </w:pPr>
      <w:r>
        <w:t>When the road was a gipsy's ribbon, looping the purple moor,</w:t>
      </w:r>
    </w:p>
    <w:p w14:paraId="186BFB70" w14:textId="77777777" w:rsidR="008A56D3" w:rsidRDefault="008A56D3" w:rsidP="008A56D3">
      <w:pPr>
        <w:pStyle w:val="HTMLPreformatted"/>
      </w:pPr>
      <w:r>
        <w:lastRenderedPageBreak/>
        <w:t>A red-coat troop came marching-</w:t>
      </w:r>
    </w:p>
    <w:p w14:paraId="0199A3F9" w14:textId="77777777" w:rsidR="008A56D3" w:rsidRDefault="008A56D3" w:rsidP="008A56D3">
      <w:pPr>
        <w:pStyle w:val="HTMLPreformatted"/>
      </w:pPr>
      <w:r>
        <w:t xml:space="preserve">                Marching-marching-</w:t>
      </w:r>
    </w:p>
    <w:p w14:paraId="7E344857" w14:textId="77777777" w:rsidR="008A56D3" w:rsidRDefault="008A56D3" w:rsidP="008A56D3">
      <w:pPr>
        <w:pStyle w:val="HTMLPreformatted"/>
      </w:pPr>
      <w:r>
        <w:t>King George's men came marching, up to the old inn-door.</w:t>
      </w:r>
    </w:p>
    <w:p w14:paraId="36C83D59" w14:textId="77777777" w:rsidR="008A56D3" w:rsidRDefault="008A56D3" w:rsidP="008A56D3">
      <w:pPr>
        <w:pStyle w:val="HTMLPreformatted"/>
      </w:pPr>
    </w:p>
    <w:p w14:paraId="3AE65B92" w14:textId="77777777" w:rsidR="008A56D3" w:rsidRDefault="008A56D3" w:rsidP="008A56D3">
      <w:pPr>
        <w:pStyle w:val="HTMLPreformatted"/>
      </w:pPr>
      <w:r>
        <w:t xml:space="preserve">                                II</w:t>
      </w:r>
    </w:p>
    <w:p w14:paraId="3253BA85" w14:textId="77777777" w:rsidR="008A56D3" w:rsidRDefault="008A56D3" w:rsidP="008A56D3">
      <w:pPr>
        <w:pStyle w:val="HTMLPreformatted"/>
      </w:pPr>
      <w:r>
        <w:t>They said no word to the landlord, they drank his ale instead,</w:t>
      </w:r>
    </w:p>
    <w:p w14:paraId="512748EC" w14:textId="77777777" w:rsidR="008A56D3" w:rsidRDefault="008A56D3" w:rsidP="008A56D3">
      <w:pPr>
        <w:pStyle w:val="HTMLPreformatted"/>
      </w:pPr>
      <w:r>
        <w:t xml:space="preserve">But they gagged his daughter and bound her to the foot of her narrow </w:t>
      </w:r>
      <w:proofErr w:type="gramStart"/>
      <w:r>
        <w:t>bed;</w:t>
      </w:r>
      <w:proofErr w:type="gramEnd"/>
    </w:p>
    <w:p w14:paraId="6B255FF2" w14:textId="77777777" w:rsidR="008A56D3" w:rsidRDefault="008A56D3" w:rsidP="008A56D3">
      <w:pPr>
        <w:pStyle w:val="HTMLPreformatted"/>
      </w:pPr>
      <w:r>
        <w:t>Two of them knelt at her casement, with muskets at their side!</w:t>
      </w:r>
    </w:p>
    <w:p w14:paraId="13DEBB6E" w14:textId="77777777" w:rsidR="008A56D3" w:rsidRDefault="008A56D3" w:rsidP="008A56D3">
      <w:pPr>
        <w:pStyle w:val="HTMLPreformatted"/>
      </w:pPr>
      <w:r>
        <w:t xml:space="preserve">There was death at every </w:t>
      </w:r>
      <w:proofErr w:type="gramStart"/>
      <w:r>
        <w:t>window;</w:t>
      </w:r>
      <w:proofErr w:type="gramEnd"/>
    </w:p>
    <w:p w14:paraId="62C92FD1" w14:textId="77777777" w:rsidR="008A56D3" w:rsidRDefault="008A56D3" w:rsidP="008A56D3">
      <w:pPr>
        <w:pStyle w:val="HTMLPreformatted"/>
      </w:pPr>
      <w:r>
        <w:t xml:space="preserve">                And </w:t>
      </w:r>
      <w:proofErr w:type="gramStart"/>
      <w:r>
        <w:t>hell</w:t>
      </w:r>
      <w:proofErr w:type="gramEnd"/>
      <w:r>
        <w:t xml:space="preserve"> at one dark window;</w:t>
      </w:r>
    </w:p>
    <w:p w14:paraId="5B3C625B" w14:textId="77777777" w:rsidR="008A56D3" w:rsidRDefault="008A56D3" w:rsidP="008A56D3">
      <w:pPr>
        <w:pStyle w:val="HTMLPreformatted"/>
      </w:pPr>
      <w:r>
        <w:t xml:space="preserve">For Bess could see, through the casement, the road that </w:t>
      </w:r>
      <w:r>
        <w:rPr>
          <w:rStyle w:val="Emphasis"/>
        </w:rPr>
        <w:t>he</w:t>
      </w:r>
      <w:r>
        <w:t xml:space="preserve"> would ride.</w:t>
      </w:r>
    </w:p>
    <w:p w14:paraId="36961972" w14:textId="77777777" w:rsidR="008A56D3" w:rsidRDefault="008A56D3" w:rsidP="008A56D3">
      <w:pPr>
        <w:pStyle w:val="HTMLPreformatted"/>
      </w:pPr>
    </w:p>
    <w:p w14:paraId="375B02D5" w14:textId="77777777" w:rsidR="008A56D3" w:rsidRDefault="008A56D3" w:rsidP="008A56D3">
      <w:pPr>
        <w:pStyle w:val="HTMLPreformatted"/>
      </w:pPr>
      <w:r>
        <w:t xml:space="preserve">                                III</w:t>
      </w:r>
    </w:p>
    <w:p w14:paraId="398865BE" w14:textId="77777777" w:rsidR="008A56D3" w:rsidRDefault="008A56D3" w:rsidP="008A56D3">
      <w:pPr>
        <w:pStyle w:val="HTMLPreformatted"/>
      </w:pPr>
      <w:r>
        <w:t xml:space="preserve">They had tied her up to attention, with many a sniggering </w:t>
      </w:r>
      <w:proofErr w:type="gramStart"/>
      <w:r>
        <w:t>jest;</w:t>
      </w:r>
      <w:proofErr w:type="gramEnd"/>
    </w:p>
    <w:p w14:paraId="40B404FD" w14:textId="77777777" w:rsidR="008A56D3" w:rsidRDefault="008A56D3" w:rsidP="008A56D3">
      <w:pPr>
        <w:pStyle w:val="HTMLPreformatted"/>
      </w:pPr>
      <w:r>
        <w:t>They bound a musket beside her, with the barrel beneath her breast!</w:t>
      </w:r>
    </w:p>
    <w:p w14:paraId="55302504" w14:textId="77777777" w:rsidR="008A56D3" w:rsidRDefault="008A56D3" w:rsidP="008A56D3">
      <w:pPr>
        <w:pStyle w:val="HTMLPreformatted"/>
      </w:pPr>
      <w:r>
        <w:t>"Now keep good watch!" and they kissed her.</w:t>
      </w:r>
    </w:p>
    <w:p w14:paraId="3308F2C1" w14:textId="77777777" w:rsidR="008A56D3" w:rsidRDefault="008A56D3" w:rsidP="008A56D3">
      <w:pPr>
        <w:pStyle w:val="HTMLPreformatted"/>
      </w:pPr>
      <w:r>
        <w:t xml:space="preserve">                She heard the dead man say-</w:t>
      </w:r>
    </w:p>
    <w:p w14:paraId="7955A9F4" w14:textId="77777777" w:rsidR="008A56D3" w:rsidRDefault="008A56D3" w:rsidP="008A56D3">
      <w:pPr>
        <w:pStyle w:val="HTMLPreformatted"/>
        <w:rPr>
          <w:rStyle w:val="Emphasis"/>
        </w:rPr>
      </w:pPr>
      <w:r>
        <w:rPr>
          <w:rStyle w:val="Emphasis"/>
        </w:rPr>
        <w:t xml:space="preserve">Look for me by </w:t>
      </w:r>
      <w:proofErr w:type="gramStart"/>
      <w:r>
        <w:rPr>
          <w:rStyle w:val="Emphasis"/>
        </w:rPr>
        <w:t>moonlight;</w:t>
      </w:r>
      <w:proofErr w:type="gramEnd"/>
    </w:p>
    <w:p w14:paraId="6665FFA8" w14:textId="77777777" w:rsidR="008A56D3" w:rsidRDefault="008A56D3" w:rsidP="008A56D3">
      <w:pPr>
        <w:pStyle w:val="HTMLPreformatted"/>
        <w:rPr>
          <w:rStyle w:val="Emphasis"/>
        </w:rPr>
      </w:pPr>
      <w:r>
        <w:rPr>
          <w:rStyle w:val="Emphasis"/>
        </w:rPr>
        <w:t xml:space="preserve">                Watch for me by </w:t>
      </w:r>
      <w:proofErr w:type="gramStart"/>
      <w:r>
        <w:rPr>
          <w:rStyle w:val="Emphasis"/>
        </w:rPr>
        <w:t>moonlight;</w:t>
      </w:r>
      <w:proofErr w:type="gramEnd"/>
    </w:p>
    <w:p w14:paraId="720DC059" w14:textId="77777777" w:rsidR="008A56D3" w:rsidRDefault="008A56D3" w:rsidP="008A56D3">
      <w:pPr>
        <w:pStyle w:val="HTMLPreformatted"/>
      </w:pPr>
      <w:proofErr w:type="gramStart"/>
      <w:r>
        <w:rPr>
          <w:rStyle w:val="Emphasis"/>
        </w:rPr>
        <w:t>I'll</w:t>
      </w:r>
      <w:proofErr w:type="gramEnd"/>
      <w:r>
        <w:rPr>
          <w:rStyle w:val="Emphasis"/>
        </w:rPr>
        <w:t xml:space="preserve"> come to thee by moonlight, though hell should bar the way!</w:t>
      </w:r>
    </w:p>
    <w:p w14:paraId="1498FAE4" w14:textId="77777777" w:rsidR="008A56D3" w:rsidRDefault="008A56D3" w:rsidP="008A56D3">
      <w:pPr>
        <w:pStyle w:val="HTMLPreformatted"/>
      </w:pPr>
    </w:p>
    <w:p w14:paraId="4BDDA750" w14:textId="77777777" w:rsidR="008A56D3" w:rsidRDefault="008A56D3" w:rsidP="008A56D3">
      <w:pPr>
        <w:pStyle w:val="HTMLPreformatted"/>
      </w:pPr>
      <w:r>
        <w:t xml:space="preserve">                                IV</w:t>
      </w:r>
    </w:p>
    <w:p w14:paraId="11688188" w14:textId="77777777" w:rsidR="008A56D3" w:rsidRDefault="008A56D3" w:rsidP="008A56D3">
      <w:pPr>
        <w:pStyle w:val="HTMLPreformatted"/>
      </w:pPr>
      <w:r>
        <w:t>She twisted her hands behind her; but all the knots held good!</w:t>
      </w:r>
    </w:p>
    <w:p w14:paraId="713DED3C" w14:textId="77777777" w:rsidR="008A56D3" w:rsidRDefault="008A56D3" w:rsidP="008A56D3">
      <w:pPr>
        <w:pStyle w:val="HTMLPreformatted"/>
      </w:pPr>
      <w:r>
        <w:t>She writhed her hands till here fingers were wet with sweat or blood!</w:t>
      </w:r>
    </w:p>
    <w:p w14:paraId="6FC304CA" w14:textId="77777777" w:rsidR="008A56D3" w:rsidRDefault="008A56D3" w:rsidP="008A56D3">
      <w:pPr>
        <w:pStyle w:val="HTMLPreformatted"/>
      </w:pPr>
      <w:r>
        <w:t>They stretched and strained in the darkness, and the hours crawled by like</w:t>
      </w:r>
    </w:p>
    <w:p w14:paraId="279BAC1A" w14:textId="77777777" w:rsidR="008A56D3" w:rsidRDefault="008A56D3" w:rsidP="008A56D3">
      <w:pPr>
        <w:pStyle w:val="HTMLPreformatted"/>
      </w:pPr>
      <w:r>
        <w:t>years,</w:t>
      </w:r>
    </w:p>
    <w:p w14:paraId="1A261885" w14:textId="77777777" w:rsidR="008A56D3" w:rsidRDefault="008A56D3" w:rsidP="008A56D3">
      <w:pPr>
        <w:pStyle w:val="HTMLPreformatted"/>
      </w:pPr>
      <w:r>
        <w:t>Till, now, on the stroke of midnight,</w:t>
      </w:r>
    </w:p>
    <w:p w14:paraId="42876D33" w14:textId="77777777" w:rsidR="008A56D3" w:rsidRDefault="008A56D3" w:rsidP="008A56D3">
      <w:pPr>
        <w:pStyle w:val="HTMLPreformatted"/>
      </w:pPr>
      <w:r>
        <w:t xml:space="preserve">                Cold, on the stroke of midnight,</w:t>
      </w:r>
    </w:p>
    <w:p w14:paraId="607510EC" w14:textId="77777777" w:rsidR="008A56D3" w:rsidRDefault="008A56D3" w:rsidP="008A56D3">
      <w:pPr>
        <w:pStyle w:val="HTMLPreformatted"/>
      </w:pPr>
      <w:r>
        <w:t>The tip of one finger touched it! The trigger at least was hers!</w:t>
      </w:r>
    </w:p>
    <w:p w14:paraId="06170DF2" w14:textId="77777777" w:rsidR="008A56D3" w:rsidRDefault="008A56D3" w:rsidP="008A56D3">
      <w:pPr>
        <w:pStyle w:val="HTMLPreformatted"/>
      </w:pPr>
    </w:p>
    <w:p w14:paraId="3D7EB915" w14:textId="77777777" w:rsidR="008A56D3" w:rsidRDefault="008A56D3" w:rsidP="008A56D3">
      <w:pPr>
        <w:pStyle w:val="HTMLPreformatted"/>
      </w:pPr>
      <w:r>
        <w:t xml:space="preserve">                                V</w:t>
      </w:r>
    </w:p>
    <w:p w14:paraId="418F2F00" w14:textId="77777777" w:rsidR="008A56D3" w:rsidRDefault="008A56D3" w:rsidP="008A56D3">
      <w:pPr>
        <w:pStyle w:val="HTMLPreformatted"/>
      </w:pPr>
      <w:r>
        <w:t>The tip of one finger touched it; she strove no more for the rest!</w:t>
      </w:r>
    </w:p>
    <w:p w14:paraId="2D0ADAB5" w14:textId="77777777" w:rsidR="008A56D3" w:rsidRDefault="008A56D3" w:rsidP="008A56D3">
      <w:pPr>
        <w:pStyle w:val="HTMLPreformatted"/>
      </w:pPr>
      <w:r>
        <w:t>Up, she stood up to attention, with the barrel beneath her breast,</w:t>
      </w:r>
    </w:p>
    <w:p w14:paraId="14752514" w14:textId="77777777" w:rsidR="008A56D3" w:rsidRDefault="008A56D3" w:rsidP="008A56D3">
      <w:pPr>
        <w:pStyle w:val="HTMLPreformatted"/>
      </w:pPr>
      <w:r>
        <w:t xml:space="preserve">She would not risk their hearing; she would not strive </w:t>
      </w:r>
      <w:proofErr w:type="gramStart"/>
      <w:r>
        <w:t>again;</w:t>
      </w:r>
      <w:proofErr w:type="gramEnd"/>
    </w:p>
    <w:p w14:paraId="6D1C2324" w14:textId="77777777" w:rsidR="008A56D3" w:rsidRDefault="008A56D3" w:rsidP="008A56D3">
      <w:pPr>
        <w:pStyle w:val="HTMLPreformatted"/>
      </w:pPr>
      <w:r>
        <w:t xml:space="preserve">For the road lay bare in the </w:t>
      </w:r>
      <w:proofErr w:type="gramStart"/>
      <w:r>
        <w:t>moonlight;</w:t>
      </w:r>
      <w:proofErr w:type="gramEnd"/>
    </w:p>
    <w:p w14:paraId="6B7D02BA" w14:textId="77777777" w:rsidR="008A56D3" w:rsidRDefault="008A56D3" w:rsidP="008A56D3">
      <w:pPr>
        <w:pStyle w:val="HTMLPreformatted"/>
      </w:pPr>
      <w:r>
        <w:t xml:space="preserve">                Blank and bare in the </w:t>
      </w:r>
      <w:proofErr w:type="gramStart"/>
      <w:r>
        <w:t>moonlight;</w:t>
      </w:r>
      <w:proofErr w:type="gramEnd"/>
    </w:p>
    <w:p w14:paraId="35DE9414" w14:textId="77777777" w:rsidR="008A56D3" w:rsidRDefault="008A56D3" w:rsidP="008A56D3">
      <w:pPr>
        <w:pStyle w:val="HTMLPreformatted"/>
      </w:pPr>
      <w:r>
        <w:t>And the blood of her veins in the moonlight throbbed to her love's refrain.</w:t>
      </w:r>
    </w:p>
    <w:p w14:paraId="36E39C82" w14:textId="77777777" w:rsidR="008A56D3" w:rsidRDefault="008A56D3" w:rsidP="008A56D3">
      <w:pPr>
        <w:pStyle w:val="HTMLPreformatted"/>
      </w:pPr>
    </w:p>
    <w:p w14:paraId="54F7E784" w14:textId="77777777" w:rsidR="008A56D3" w:rsidRDefault="008A56D3" w:rsidP="008A56D3">
      <w:pPr>
        <w:pStyle w:val="HTMLPreformatted"/>
      </w:pPr>
      <w:r>
        <w:t xml:space="preserve">                                VI</w:t>
      </w:r>
    </w:p>
    <w:p w14:paraId="457986F3" w14:textId="77777777" w:rsidR="008A56D3" w:rsidRDefault="008A56D3" w:rsidP="008A56D3">
      <w:pPr>
        <w:pStyle w:val="HTMLPreformatted"/>
      </w:pPr>
      <w:r>
        <w:rPr>
          <w:rStyle w:val="Emphasis"/>
        </w:rPr>
        <w:t xml:space="preserve">     </w:t>
      </w:r>
      <w:proofErr w:type="spellStart"/>
      <w:r>
        <w:rPr>
          <w:rStyle w:val="Emphasis"/>
        </w:rPr>
        <w:t>Tlot-tlot</w:t>
      </w:r>
      <w:proofErr w:type="spellEnd"/>
      <w:r>
        <w:rPr>
          <w:rStyle w:val="Emphasis"/>
        </w:rPr>
        <w:t xml:space="preserve">; </w:t>
      </w:r>
      <w:proofErr w:type="spellStart"/>
      <w:r>
        <w:rPr>
          <w:rStyle w:val="Emphasis"/>
        </w:rPr>
        <w:t>tlot-tlot</w:t>
      </w:r>
      <w:proofErr w:type="spellEnd"/>
      <w:r>
        <w:rPr>
          <w:rStyle w:val="Emphasis"/>
        </w:rPr>
        <w:t>!</w:t>
      </w:r>
      <w:r>
        <w:t xml:space="preserve"> Had they heard it? The horse-hoofs</w:t>
      </w:r>
    </w:p>
    <w:p w14:paraId="623AE381" w14:textId="77777777" w:rsidR="008A56D3" w:rsidRDefault="008A56D3" w:rsidP="008A56D3">
      <w:pPr>
        <w:pStyle w:val="HTMLPreformatted"/>
      </w:pPr>
      <w:r>
        <w:t xml:space="preserve">ringing </w:t>
      </w:r>
      <w:proofErr w:type="gramStart"/>
      <w:r>
        <w:t>clear;</w:t>
      </w:r>
      <w:proofErr w:type="gramEnd"/>
    </w:p>
    <w:p w14:paraId="0836B3CB" w14:textId="77777777" w:rsidR="008A56D3" w:rsidRDefault="008A56D3" w:rsidP="008A56D3">
      <w:pPr>
        <w:pStyle w:val="HTMLPreformatted"/>
      </w:pPr>
      <w:proofErr w:type="spellStart"/>
      <w:r>
        <w:rPr>
          <w:rStyle w:val="Emphasis"/>
        </w:rPr>
        <w:t>Tlot-tlot</w:t>
      </w:r>
      <w:proofErr w:type="spellEnd"/>
      <w:r>
        <w:rPr>
          <w:rStyle w:val="Emphasis"/>
        </w:rPr>
        <w:t xml:space="preserve">, </w:t>
      </w:r>
      <w:proofErr w:type="spellStart"/>
      <w:r>
        <w:rPr>
          <w:rStyle w:val="Emphasis"/>
        </w:rPr>
        <w:t>tlot-tlot</w:t>
      </w:r>
      <w:proofErr w:type="spellEnd"/>
      <w:r>
        <w:t xml:space="preserve">, in the distance? Were they deaf that they </w:t>
      </w:r>
      <w:proofErr w:type="gramStart"/>
      <w:r>
        <w:t>did</w:t>
      </w:r>
      <w:proofErr w:type="gramEnd"/>
    </w:p>
    <w:p w14:paraId="359C23C0" w14:textId="77777777" w:rsidR="008A56D3" w:rsidRDefault="008A56D3" w:rsidP="008A56D3">
      <w:pPr>
        <w:pStyle w:val="HTMLPreformatted"/>
      </w:pPr>
      <w:r>
        <w:t>not hear?</w:t>
      </w:r>
    </w:p>
    <w:p w14:paraId="42144EA6" w14:textId="77777777" w:rsidR="008A56D3" w:rsidRDefault="008A56D3" w:rsidP="008A56D3">
      <w:pPr>
        <w:pStyle w:val="HTMLPreformatted"/>
      </w:pPr>
      <w:r>
        <w:t>Down the ribbon of moonlight, over the brow of the hill,</w:t>
      </w:r>
    </w:p>
    <w:p w14:paraId="2019FE3D" w14:textId="77777777" w:rsidR="008A56D3" w:rsidRDefault="008A56D3" w:rsidP="008A56D3">
      <w:pPr>
        <w:pStyle w:val="HTMLPreformatted"/>
      </w:pPr>
      <w:r>
        <w:t>The highwayman came riding,</w:t>
      </w:r>
    </w:p>
    <w:p w14:paraId="203B2C06" w14:textId="77777777" w:rsidR="008A56D3" w:rsidRDefault="008A56D3" w:rsidP="008A56D3">
      <w:pPr>
        <w:pStyle w:val="HTMLPreformatted"/>
      </w:pPr>
      <w:r>
        <w:t xml:space="preserve">                Riding, riding!</w:t>
      </w:r>
    </w:p>
    <w:p w14:paraId="1914AF0F" w14:textId="77777777" w:rsidR="008A56D3" w:rsidRDefault="008A56D3" w:rsidP="008A56D3">
      <w:pPr>
        <w:pStyle w:val="HTMLPreformatted"/>
      </w:pPr>
      <w:r>
        <w:t xml:space="preserve">The </w:t>
      </w:r>
      <w:proofErr w:type="gramStart"/>
      <w:r>
        <w:t>red-coats</w:t>
      </w:r>
      <w:proofErr w:type="gramEnd"/>
      <w:r>
        <w:t xml:space="preserve"> looked to their priming! She stood up strait and still!</w:t>
      </w:r>
    </w:p>
    <w:p w14:paraId="498C93DD" w14:textId="77777777" w:rsidR="008A56D3" w:rsidRDefault="008A56D3" w:rsidP="008A56D3">
      <w:pPr>
        <w:pStyle w:val="HTMLPreformatted"/>
      </w:pPr>
    </w:p>
    <w:p w14:paraId="31114EB7" w14:textId="77777777" w:rsidR="008A56D3" w:rsidRDefault="008A56D3" w:rsidP="008A56D3">
      <w:pPr>
        <w:pStyle w:val="HTMLPreformatted"/>
      </w:pPr>
      <w:r>
        <w:t xml:space="preserve">                                VII</w:t>
      </w:r>
    </w:p>
    <w:p w14:paraId="00059CA0" w14:textId="77777777" w:rsidR="008A56D3" w:rsidRDefault="008A56D3" w:rsidP="008A56D3">
      <w:pPr>
        <w:pStyle w:val="HTMLPreformatted"/>
      </w:pPr>
      <w:proofErr w:type="spellStart"/>
      <w:r>
        <w:rPr>
          <w:rStyle w:val="Emphasis"/>
        </w:rPr>
        <w:t>Tlot-tlot</w:t>
      </w:r>
      <w:proofErr w:type="spellEnd"/>
      <w:r>
        <w:t xml:space="preserve">, in the frosty silence! </w:t>
      </w:r>
      <w:proofErr w:type="spellStart"/>
      <w:r>
        <w:rPr>
          <w:rStyle w:val="Emphasis"/>
        </w:rPr>
        <w:t>Tlot-tlot</w:t>
      </w:r>
      <w:proofErr w:type="spellEnd"/>
      <w:r>
        <w:t>, in the echoing night!</w:t>
      </w:r>
    </w:p>
    <w:p w14:paraId="725646F1" w14:textId="77777777" w:rsidR="008A56D3" w:rsidRDefault="008A56D3" w:rsidP="008A56D3">
      <w:pPr>
        <w:pStyle w:val="HTMLPreformatted"/>
      </w:pPr>
      <w:r>
        <w:t>Nearer he came and nearer! Her face was like a light!</w:t>
      </w:r>
    </w:p>
    <w:p w14:paraId="72EC7AD1" w14:textId="77777777" w:rsidR="008A56D3" w:rsidRDefault="008A56D3" w:rsidP="008A56D3">
      <w:pPr>
        <w:pStyle w:val="HTMLPreformatted"/>
      </w:pPr>
      <w:r>
        <w:t>Her eyes grew wide for a moment; she drew one last deep breath,</w:t>
      </w:r>
    </w:p>
    <w:p w14:paraId="7530A7DF" w14:textId="77777777" w:rsidR="008A56D3" w:rsidRDefault="008A56D3" w:rsidP="008A56D3">
      <w:pPr>
        <w:pStyle w:val="HTMLPreformatted"/>
      </w:pPr>
      <w:r>
        <w:t>Then her finger moved in the moonlight,</w:t>
      </w:r>
    </w:p>
    <w:p w14:paraId="66A51144" w14:textId="77777777" w:rsidR="008A56D3" w:rsidRDefault="008A56D3" w:rsidP="008A56D3">
      <w:pPr>
        <w:pStyle w:val="HTMLPreformatted"/>
      </w:pPr>
      <w:r>
        <w:t xml:space="preserve">                Her musket shattered the moonlight,</w:t>
      </w:r>
    </w:p>
    <w:p w14:paraId="65945643" w14:textId="77777777" w:rsidR="008A56D3" w:rsidRDefault="008A56D3" w:rsidP="008A56D3">
      <w:pPr>
        <w:pStyle w:val="HTMLPreformatted"/>
      </w:pPr>
      <w:r>
        <w:t>Shattered her breast in the moonlight and warned him-with her death.</w:t>
      </w:r>
    </w:p>
    <w:p w14:paraId="06BE2C26" w14:textId="77777777" w:rsidR="008A56D3" w:rsidRDefault="008A56D3" w:rsidP="008A56D3">
      <w:pPr>
        <w:pStyle w:val="HTMLPreformatted"/>
      </w:pPr>
    </w:p>
    <w:p w14:paraId="48B05F2F" w14:textId="77777777" w:rsidR="008A56D3" w:rsidRDefault="008A56D3" w:rsidP="008A56D3">
      <w:pPr>
        <w:pStyle w:val="HTMLPreformatted"/>
      </w:pPr>
      <w:r>
        <w:t xml:space="preserve">                                VIII</w:t>
      </w:r>
    </w:p>
    <w:p w14:paraId="31405C73" w14:textId="77777777" w:rsidR="008A56D3" w:rsidRDefault="008A56D3" w:rsidP="008A56D3">
      <w:pPr>
        <w:pStyle w:val="HTMLPreformatted"/>
      </w:pPr>
      <w:r>
        <w:t>He turned; he spurred to the West; he did not know who stood</w:t>
      </w:r>
    </w:p>
    <w:p w14:paraId="0D278178" w14:textId="77777777" w:rsidR="008A56D3" w:rsidRDefault="008A56D3" w:rsidP="008A56D3">
      <w:pPr>
        <w:pStyle w:val="HTMLPreformatted"/>
      </w:pPr>
      <w:r>
        <w:t>Bowed, with her head o'er the musket, drenched with her own red blood!</w:t>
      </w:r>
    </w:p>
    <w:p w14:paraId="3F9E9C54" w14:textId="77777777" w:rsidR="008A56D3" w:rsidRDefault="008A56D3" w:rsidP="008A56D3">
      <w:pPr>
        <w:pStyle w:val="HTMLPreformatted"/>
      </w:pPr>
      <w:r>
        <w:t xml:space="preserve">Not till the dawn he heard </w:t>
      </w:r>
      <w:proofErr w:type="gramStart"/>
      <w:r>
        <w:t>it,</w:t>
      </w:r>
      <w:proofErr w:type="gramEnd"/>
      <w:r>
        <w:t xml:space="preserve"> his face grew grey to hear</w:t>
      </w:r>
    </w:p>
    <w:p w14:paraId="42E02426" w14:textId="77777777" w:rsidR="008A56D3" w:rsidRDefault="008A56D3" w:rsidP="008A56D3">
      <w:pPr>
        <w:pStyle w:val="HTMLPreformatted"/>
      </w:pPr>
      <w:r>
        <w:t>How Bess, the landlord's daughter,</w:t>
      </w:r>
    </w:p>
    <w:p w14:paraId="2BD79348" w14:textId="77777777" w:rsidR="008A56D3" w:rsidRDefault="008A56D3" w:rsidP="008A56D3">
      <w:pPr>
        <w:pStyle w:val="HTMLPreformatted"/>
      </w:pPr>
      <w:r>
        <w:lastRenderedPageBreak/>
        <w:t xml:space="preserve">                The landlord's black-eyed daughter,</w:t>
      </w:r>
    </w:p>
    <w:p w14:paraId="083A03F5" w14:textId="77777777" w:rsidR="008A56D3" w:rsidRDefault="008A56D3" w:rsidP="008A56D3">
      <w:pPr>
        <w:pStyle w:val="HTMLPreformatted"/>
      </w:pPr>
      <w:r>
        <w:t xml:space="preserve">Had watched for her love in the </w:t>
      </w:r>
      <w:proofErr w:type="gramStart"/>
      <w:r>
        <w:t>moonlight, and</w:t>
      </w:r>
      <w:proofErr w:type="gramEnd"/>
      <w:r>
        <w:t xml:space="preserve"> died in the darkness there.</w:t>
      </w:r>
    </w:p>
    <w:p w14:paraId="34B67677" w14:textId="77777777" w:rsidR="008A56D3" w:rsidRDefault="008A56D3" w:rsidP="008A56D3">
      <w:pPr>
        <w:pStyle w:val="HTMLPreformatted"/>
      </w:pPr>
    </w:p>
    <w:p w14:paraId="56EB905E" w14:textId="77777777" w:rsidR="008A56D3" w:rsidRDefault="008A56D3" w:rsidP="008A56D3">
      <w:pPr>
        <w:pStyle w:val="HTMLPreformatted"/>
      </w:pPr>
      <w:r>
        <w:t xml:space="preserve">                                IX</w:t>
      </w:r>
    </w:p>
    <w:p w14:paraId="260E3786" w14:textId="77777777" w:rsidR="008A56D3" w:rsidRDefault="008A56D3" w:rsidP="008A56D3">
      <w:pPr>
        <w:pStyle w:val="HTMLPreformatted"/>
      </w:pPr>
      <w:r>
        <w:t>Back, he spurred like a madman, shrieking a curse to the sky,</w:t>
      </w:r>
    </w:p>
    <w:p w14:paraId="0A74CD33" w14:textId="77777777" w:rsidR="008A56D3" w:rsidRDefault="008A56D3" w:rsidP="008A56D3">
      <w:pPr>
        <w:pStyle w:val="HTMLPreformatted"/>
      </w:pPr>
      <w:r>
        <w:t>With the white road smoking behind him and his rapier brandished high!</w:t>
      </w:r>
    </w:p>
    <w:p w14:paraId="3DF0D5E0" w14:textId="77777777" w:rsidR="008A56D3" w:rsidRDefault="008A56D3" w:rsidP="008A56D3">
      <w:pPr>
        <w:pStyle w:val="HTMLPreformatted"/>
      </w:pPr>
      <w:r>
        <w:t xml:space="preserve">Blood-red were his spurs </w:t>
      </w:r>
      <w:proofErr w:type="spellStart"/>
      <w:r>
        <w:t>i</w:t>
      </w:r>
      <w:proofErr w:type="spellEnd"/>
      <w:r>
        <w:t>' the golden noon; wine-red was his velvet coat,</w:t>
      </w:r>
    </w:p>
    <w:p w14:paraId="5B49BCA1" w14:textId="77777777" w:rsidR="008A56D3" w:rsidRDefault="008A56D3" w:rsidP="008A56D3">
      <w:pPr>
        <w:pStyle w:val="HTMLPreformatted"/>
      </w:pPr>
      <w:r>
        <w:t xml:space="preserve">When they shot him down on the </w:t>
      </w:r>
      <w:proofErr w:type="gramStart"/>
      <w:r>
        <w:t>highway,</w:t>
      </w:r>
      <w:proofErr w:type="gramEnd"/>
    </w:p>
    <w:p w14:paraId="36D6468E" w14:textId="77777777" w:rsidR="008A56D3" w:rsidRDefault="008A56D3" w:rsidP="008A56D3">
      <w:pPr>
        <w:pStyle w:val="HTMLPreformatted"/>
      </w:pPr>
      <w:r>
        <w:t xml:space="preserve">                Down like a dog on the highway,</w:t>
      </w:r>
    </w:p>
    <w:p w14:paraId="555D75CC" w14:textId="77777777" w:rsidR="008A56D3" w:rsidRDefault="008A56D3" w:rsidP="008A56D3">
      <w:pPr>
        <w:pStyle w:val="HTMLPreformatted"/>
      </w:pPr>
      <w:r>
        <w:t>And he lay in his blood on the highway, with a bunch of lace at his throat.</w:t>
      </w:r>
    </w:p>
    <w:p w14:paraId="7D7D067F" w14:textId="77777777" w:rsidR="008A56D3" w:rsidRDefault="008A56D3" w:rsidP="008A56D3">
      <w:pPr>
        <w:pStyle w:val="HTMLPreformatted"/>
      </w:pPr>
    </w:p>
    <w:p w14:paraId="406F2BD9" w14:textId="77777777" w:rsidR="008A56D3" w:rsidRDefault="008A56D3" w:rsidP="008A56D3">
      <w:pPr>
        <w:pStyle w:val="HTMLPreformatted"/>
      </w:pPr>
      <w:r>
        <w:t xml:space="preserve">        *       *       *       *       *       *</w:t>
      </w:r>
    </w:p>
    <w:p w14:paraId="03F20B76" w14:textId="77777777" w:rsidR="008A56D3" w:rsidRDefault="008A56D3" w:rsidP="008A56D3">
      <w:pPr>
        <w:pStyle w:val="HTMLPreformatted"/>
      </w:pPr>
    </w:p>
    <w:p w14:paraId="77AE695B" w14:textId="77777777" w:rsidR="008A56D3" w:rsidRDefault="008A56D3" w:rsidP="008A56D3">
      <w:pPr>
        <w:pStyle w:val="HTMLPreformatted"/>
      </w:pPr>
      <w:r>
        <w:t xml:space="preserve">                                X</w:t>
      </w:r>
    </w:p>
    <w:p w14:paraId="790CD0CD" w14:textId="77777777" w:rsidR="008A56D3" w:rsidRDefault="008A56D3" w:rsidP="008A56D3">
      <w:pPr>
        <w:pStyle w:val="HTMLPreformatted"/>
        <w:rPr>
          <w:rStyle w:val="Emphasis"/>
        </w:rPr>
      </w:pPr>
      <w:r>
        <w:rPr>
          <w:rStyle w:val="Emphasis"/>
        </w:rPr>
        <w:t>And still of a winter's night, they say, when the wind is in the trees,</w:t>
      </w:r>
    </w:p>
    <w:p w14:paraId="7BB33557" w14:textId="77777777" w:rsidR="008A56D3" w:rsidRDefault="008A56D3" w:rsidP="008A56D3">
      <w:pPr>
        <w:pStyle w:val="HTMLPreformatted"/>
        <w:rPr>
          <w:rStyle w:val="Emphasis"/>
        </w:rPr>
      </w:pPr>
      <w:r>
        <w:rPr>
          <w:rStyle w:val="Emphasis"/>
        </w:rPr>
        <w:t>When the moon is a ghostly galleon tossed upon cloudy seas,</w:t>
      </w:r>
    </w:p>
    <w:p w14:paraId="251247F6" w14:textId="77777777" w:rsidR="008A56D3" w:rsidRDefault="008A56D3" w:rsidP="008A56D3">
      <w:pPr>
        <w:pStyle w:val="HTMLPreformatted"/>
        <w:rPr>
          <w:rStyle w:val="Emphasis"/>
        </w:rPr>
      </w:pPr>
      <w:r>
        <w:rPr>
          <w:rStyle w:val="Emphasis"/>
        </w:rPr>
        <w:t>When the road is a ribbon of moonlight over the purple moor,</w:t>
      </w:r>
    </w:p>
    <w:p w14:paraId="495F7DDC" w14:textId="77777777" w:rsidR="008A56D3" w:rsidRDefault="008A56D3" w:rsidP="008A56D3">
      <w:pPr>
        <w:pStyle w:val="HTMLPreformatted"/>
        <w:rPr>
          <w:rStyle w:val="Emphasis"/>
        </w:rPr>
      </w:pPr>
      <w:r>
        <w:rPr>
          <w:rStyle w:val="Emphasis"/>
        </w:rPr>
        <w:t>A highwayman comes riding-</w:t>
      </w:r>
    </w:p>
    <w:p w14:paraId="6F6C446D" w14:textId="77777777" w:rsidR="008A56D3" w:rsidRDefault="008A56D3" w:rsidP="008A56D3">
      <w:pPr>
        <w:pStyle w:val="HTMLPreformatted"/>
        <w:rPr>
          <w:rStyle w:val="Emphasis"/>
        </w:rPr>
      </w:pPr>
      <w:r>
        <w:rPr>
          <w:rStyle w:val="Emphasis"/>
        </w:rPr>
        <w:t xml:space="preserve">                Riding-riding-</w:t>
      </w:r>
    </w:p>
    <w:p w14:paraId="2789EBD5" w14:textId="77777777" w:rsidR="008A56D3" w:rsidRDefault="008A56D3" w:rsidP="008A56D3">
      <w:pPr>
        <w:pStyle w:val="HTMLPreformatted"/>
      </w:pPr>
      <w:r>
        <w:rPr>
          <w:rStyle w:val="Emphasis"/>
        </w:rPr>
        <w:t>A highwayman comes riding, up to the old inn-door.</w:t>
      </w:r>
    </w:p>
    <w:p w14:paraId="712902F2" w14:textId="77777777" w:rsidR="008A56D3" w:rsidRDefault="008A56D3" w:rsidP="008A56D3">
      <w:pPr>
        <w:pStyle w:val="HTMLPreformatted"/>
      </w:pPr>
    </w:p>
    <w:p w14:paraId="4D630370" w14:textId="77777777" w:rsidR="008A56D3" w:rsidRDefault="008A56D3" w:rsidP="008A56D3">
      <w:pPr>
        <w:pStyle w:val="HTMLPreformatted"/>
      </w:pPr>
      <w:r>
        <w:t xml:space="preserve">                                XI</w:t>
      </w:r>
    </w:p>
    <w:p w14:paraId="6A87AD89" w14:textId="77777777" w:rsidR="008A56D3" w:rsidRDefault="008A56D3" w:rsidP="008A56D3">
      <w:pPr>
        <w:pStyle w:val="HTMLPreformatted"/>
        <w:rPr>
          <w:rStyle w:val="Emphasis"/>
        </w:rPr>
      </w:pPr>
      <w:r>
        <w:rPr>
          <w:rStyle w:val="Emphasis"/>
        </w:rPr>
        <w:t>Over the cobbles he clatters and clangs in the dark inn-yard,</w:t>
      </w:r>
    </w:p>
    <w:p w14:paraId="72195667" w14:textId="77777777" w:rsidR="008A56D3" w:rsidRDefault="008A56D3" w:rsidP="008A56D3">
      <w:pPr>
        <w:pStyle w:val="HTMLPreformatted"/>
        <w:rPr>
          <w:rStyle w:val="Emphasis"/>
        </w:rPr>
      </w:pPr>
      <w:r>
        <w:rPr>
          <w:rStyle w:val="Emphasis"/>
        </w:rPr>
        <w:t xml:space="preserve">And he taps with his whip on the shutters, but all is locked and </w:t>
      </w:r>
      <w:proofErr w:type="gramStart"/>
      <w:r>
        <w:rPr>
          <w:rStyle w:val="Emphasis"/>
        </w:rPr>
        <w:t>barred;</w:t>
      </w:r>
      <w:proofErr w:type="gramEnd"/>
    </w:p>
    <w:p w14:paraId="5114B45D" w14:textId="77777777" w:rsidR="008A56D3" w:rsidRDefault="008A56D3" w:rsidP="008A56D3">
      <w:pPr>
        <w:pStyle w:val="HTMLPreformatted"/>
        <w:rPr>
          <w:rStyle w:val="Emphasis"/>
        </w:rPr>
      </w:pPr>
      <w:r>
        <w:rPr>
          <w:rStyle w:val="Emphasis"/>
        </w:rPr>
        <w:t>He whistles a tune to the window, and who should be waiting there</w:t>
      </w:r>
    </w:p>
    <w:p w14:paraId="225832DF" w14:textId="77777777" w:rsidR="008A56D3" w:rsidRDefault="008A56D3" w:rsidP="008A56D3">
      <w:pPr>
        <w:pStyle w:val="HTMLPreformatted"/>
        <w:rPr>
          <w:rStyle w:val="Emphasis"/>
        </w:rPr>
      </w:pPr>
      <w:r>
        <w:rPr>
          <w:rStyle w:val="Emphasis"/>
        </w:rPr>
        <w:t>But the landlord's black-eyed daughter,</w:t>
      </w:r>
    </w:p>
    <w:p w14:paraId="2CA45BBF" w14:textId="77777777" w:rsidR="008A56D3" w:rsidRDefault="008A56D3" w:rsidP="008A56D3">
      <w:pPr>
        <w:pStyle w:val="HTMLPreformatted"/>
        <w:rPr>
          <w:rStyle w:val="Emphasis"/>
        </w:rPr>
      </w:pPr>
      <w:r>
        <w:rPr>
          <w:rStyle w:val="Emphasis"/>
        </w:rPr>
        <w:t xml:space="preserve">                Bess, the landlord's daughter,</w:t>
      </w:r>
    </w:p>
    <w:p w14:paraId="386073D9" w14:textId="77777777" w:rsidR="008A56D3" w:rsidRDefault="008A56D3" w:rsidP="008A56D3">
      <w:pPr>
        <w:pStyle w:val="HTMLPreformatted"/>
      </w:pPr>
      <w:r>
        <w:rPr>
          <w:rStyle w:val="Emphasis"/>
        </w:rPr>
        <w:t>Plaiting a dark red love-knot into her long black hair.</w:t>
      </w:r>
    </w:p>
    <w:p w14:paraId="67490DEB" w14:textId="77777777" w:rsidR="00EE3D94" w:rsidRDefault="00EE3D94" w:rsidP="00EE3D94">
      <w:pPr>
        <w:pStyle w:val="Heading1"/>
        <w:jc w:val="center"/>
      </w:pPr>
      <w:r>
        <w:br w:type="page"/>
      </w:r>
      <w:r>
        <w:lastRenderedPageBreak/>
        <w:t>JABBERWOCKY</w:t>
      </w:r>
    </w:p>
    <w:p w14:paraId="78A7D226" w14:textId="77777777" w:rsidR="00EE3D94" w:rsidRDefault="00EE3D94" w:rsidP="00EE3D94">
      <w:pPr>
        <w:pStyle w:val="Heading2"/>
        <w:jc w:val="center"/>
      </w:pPr>
      <w:r>
        <w:t>Lewis Carroll</w:t>
      </w:r>
    </w:p>
    <w:p w14:paraId="5935FD94" w14:textId="77777777" w:rsidR="00EE3D94" w:rsidRDefault="00EE3D94" w:rsidP="00EE3D94">
      <w:pPr>
        <w:jc w:val="center"/>
      </w:pPr>
      <w:r>
        <w:t xml:space="preserve">(from </w:t>
      </w:r>
      <w:r>
        <w:rPr>
          <w:rStyle w:val="HTMLCite"/>
        </w:rPr>
        <w:t xml:space="preserve">Through the Looking-Glass and What </w:t>
      </w:r>
      <w:smartTag w:uri="urn:schemas-microsoft-com:office:smarttags" w:element="place">
        <w:smartTag w:uri="urn:schemas-microsoft-com:office:smarttags" w:element="City">
          <w:r>
            <w:rPr>
              <w:rStyle w:val="HTMLCite"/>
            </w:rPr>
            <w:t>Alice</w:t>
          </w:r>
        </w:smartTag>
      </w:smartTag>
      <w:r>
        <w:rPr>
          <w:rStyle w:val="HTMLCite"/>
        </w:rPr>
        <w:t xml:space="preserve"> Found There</w:t>
      </w:r>
      <w:r>
        <w:t xml:space="preserve">, 1872) </w:t>
      </w:r>
    </w:p>
    <w:p w14:paraId="074E07B0" w14:textId="77777777" w:rsidR="00EE3D94" w:rsidRDefault="00EE3D94" w:rsidP="00EE3D94">
      <w:pPr>
        <w:pStyle w:val="NormalWeb"/>
        <w:jc w:val="center"/>
      </w:pPr>
      <w:r>
        <w:rPr>
          <w:sz w:val="36"/>
          <w:szCs w:val="36"/>
        </w:rPr>
        <w:t>`</w:t>
      </w:r>
      <w:proofErr w:type="spellStart"/>
      <w:r>
        <w:rPr>
          <w:sz w:val="36"/>
          <w:szCs w:val="36"/>
        </w:rPr>
        <w:t>Twas</w:t>
      </w:r>
      <w:proofErr w:type="spellEnd"/>
      <w:r>
        <w:rPr>
          <w:sz w:val="36"/>
          <w:szCs w:val="36"/>
        </w:rPr>
        <w:t xml:space="preserve"> brillig, and the </w:t>
      </w:r>
      <w:proofErr w:type="spellStart"/>
      <w:r>
        <w:rPr>
          <w:sz w:val="36"/>
          <w:szCs w:val="36"/>
        </w:rPr>
        <w:t>slithy</w:t>
      </w:r>
      <w:proofErr w:type="spellEnd"/>
      <w:r>
        <w:rPr>
          <w:sz w:val="36"/>
          <w:szCs w:val="36"/>
        </w:rPr>
        <w:t xml:space="preserve"> </w:t>
      </w:r>
      <w:proofErr w:type="spellStart"/>
      <w:r>
        <w:rPr>
          <w:sz w:val="36"/>
          <w:szCs w:val="36"/>
        </w:rPr>
        <w:t>toves</w:t>
      </w:r>
      <w:proofErr w:type="spellEnd"/>
      <w:r>
        <w:rPr>
          <w:sz w:val="36"/>
          <w:szCs w:val="36"/>
        </w:rPr>
        <w:br/>
        <w:t xml:space="preserve">  Did gyre and gimble in the </w:t>
      </w:r>
      <w:proofErr w:type="spellStart"/>
      <w:r>
        <w:rPr>
          <w:sz w:val="36"/>
          <w:szCs w:val="36"/>
        </w:rPr>
        <w:t>wabe</w:t>
      </w:r>
      <w:proofErr w:type="spellEnd"/>
      <w:r>
        <w:rPr>
          <w:sz w:val="36"/>
          <w:szCs w:val="36"/>
        </w:rPr>
        <w:t>:</w:t>
      </w:r>
      <w:r>
        <w:rPr>
          <w:sz w:val="36"/>
          <w:szCs w:val="36"/>
        </w:rPr>
        <w:br/>
        <w:t>All mimsy were the borogoves,</w:t>
      </w:r>
      <w:r>
        <w:rPr>
          <w:sz w:val="36"/>
          <w:szCs w:val="36"/>
        </w:rPr>
        <w:br/>
        <w:t xml:space="preserve">  And the </w:t>
      </w:r>
      <w:proofErr w:type="spellStart"/>
      <w:r>
        <w:rPr>
          <w:sz w:val="36"/>
          <w:szCs w:val="36"/>
        </w:rPr>
        <w:t>mome</w:t>
      </w:r>
      <w:proofErr w:type="spellEnd"/>
      <w:r>
        <w:rPr>
          <w:sz w:val="36"/>
          <w:szCs w:val="36"/>
        </w:rPr>
        <w:t xml:space="preserve"> </w:t>
      </w:r>
      <w:proofErr w:type="spellStart"/>
      <w:r>
        <w:rPr>
          <w:sz w:val="36"/>
          <w:szCs w:val="36"/>
        </w:rPr>
        <w:t>raths</w:t>
      </w:r>
      <w:proofErr w:type="spellEnd"/>
      <w:r>
        <w:rPr>
          <w:sz w:val="36"/>
          <w:szCs w:val="36"/>
        </w:rPr>
        <w:t xml:space="preserve"> </w:t>
      </w:r>
      <w:proofErr w:type="spellStart"/>
      <w:r>
        <w:rPr>
          <w:sz w:val="36"/>
          <w:szCs w:val="36"/>
        </w:rPr>
        <w:t>outgrabe</w:t>
      </w:r>
      <w:proofErr w:type="spellEnd"/>
      <w:r>
        <w:rPr>
          <w:sz w:val="36"/>
          <w:szCs w:val="36"/>
        </w:rPr>
        <w:t>.</w:t>
      </w:r>
    </w:p>
    <w:p w14:paraId="57899426" w14:textId="77777777" w:rsidR="00EE3D94" w:rsidRDefault="00EE3D94" w:rsidP="00EE3D94">
      <w:pPr>
        <w:pStyle w:val="NormalWeb"/>
      </w:pPr>
      <w:r>
        <w:rPr>
          <w:sz w:val="36"/>
          <w:szCs w:val="36"/>
        </w:rPr>
        <w:br/>
        <w:t>"Beware the Jabberwock, my son!</w:t>
      </w:r>
      <w:r>
        <w:rPr>
          <w:sz w:val="36"/>
          <w:szCs w:val="36"/>
        </w:rPr>
        <w:br/>
        <w:t>  The jaws that bite, the claws that catch!</w:t>
      </w:r>
      <w:r>
        <w:rPr>
          <w:sz w:val="36"/>
          <w:szCs w:val="36"/>
        </w:rPr>
        <w:br/>
        <w:t xml:space="preserve">Beware the </w:t>
      </w:r>
      <w:proofErr w:type="spellStart"/>
      <w:r>
        <w:rPr>
          <w:sz w:val="36"/>
          <w:szCs w:val="36"/>
        </w:rPr>
        <w:t>Jubjub</w:t>
      </w:r>
      <w:proofErr w:type="spellEnd"/>
      <w:r>
        <w:rPr>
          <w:sz w:val="36"/>
          <w:szCs w:val="36"/>
        </w:rPr>
        <w:t xml:space="preserve"> </w:t>
      </w:r>
      <w:proofErr w:type="gramStart"/>
      <w:r>
        <w:rPr>
          <w:sz w:val="36"/>
          <w:szCs w:val="36"/>
        </w:rPr>
        <w:t>bird, and</w:t>
      </w:r>
      <w:proofErr w:type="gramEnd"/>
      <w:r>
        <w:rPr>
          <w:sz w:val="36"/>
          <w:szCs w:val="36"/>
        </w:rPr>
        <w:t xml:space="preserve"> shun</w:t>
      </w:r>
      <w:r>
        <w:rPr>
          <w:sz w:val="36"/>
          <w:szCs w:val="36"/>
        </w:rPr>
        <w:br/>
        <w:t xml:space="preserve">  The </w:t>
      </w:r>
      <w:proofErr w:type="spellStart"/>
      <w:r>
        <w:rPr>
          <w:sz w:val="36"/>
          <w:szCs w:val="36"/>
        </w:rPr>
        <w:t>frumious</w:t>
      </w:r>
      <w:proofErr w:type="spellEnd"/>
      <w:r>
        <w:rPr>
          <w:sz w:val="36"/>
          <w:szCs w:val="36"/>
        </w:rPr>
        <w:t xml:space="preserve"> Bandersnatch!"</w:t>
      </w:r>
    </w:p>
    <w:p w14:paraId="54054BE5" w14:textId="77777777" w:rsidR="00EE3D94" w:rsidRDefault="00EE3D94" w:rsidP="00EE3D94">
      <w:pPr>
        <w:pStyle w:val="NormalWeb"/>
      </w:pPr>
      <w:r>
        <w:rPr>
          <w:sz w:val="36"/>
          <w:szCs w:val="36"/>
        </w:rPr>
        <w:t>He took his vorpal sword in hand:</w:t>
      </w:r>
      <w:r>
        <w:rPr>
          <w:sz w:val="36"/>
          <w:szCs w:val="36"/>
        </w:rPr>
        <w:br/>
        <w:t xml:space="preserve">  Long time the </w:t>
      </w:r>
      <w:proofErr w:type="spellStart"/>
      <w:r>
        <w:rPr>
          <w:sz w:val="36"/>
          <w:szCs w:val="36"/>
        </w:rPr>
        <w:t>manxome</w:t>
      </w:r>
      <w:proofErr w:type="spellEnd"/>
      <w:r>
        <w:rPr>
          <w:sz w:val="36"/>
          <w:szCs w:val="36"/>
        </w:rPr>
        <w:t xml:space="preserve"> foe he sought --</w:t>
      </w:r>
      <w:r>
        <w:rPr>
          <w:sz w:val="36"/>
          <w:szCs w:val="36"/>
        </w:rPr>
        <w:br/>
        <w:t xml:space="preserve">So rested he by the </w:t>
      </w:r>
      <w:proofErr w:type="spellStart"/>
      <w:r>
        <w:rPr>
          <w:sz w:val="36"/>
          <w:szCs w:val="36"/>
        </w:rPr>
        <w:t>Tumtum</w:t>
      </w:r>
      <w:proofErr w:type="spellEnd"/>
      <w:r>
        <w:rPr>
          <w:sz w:val="36"/>
          <w:szCs w:val="36"/>
        </w:rPr>
        <w:t xml:space="preserve"> tree,</w:t>
      </w:r>
      <w:r>
        <w:rPr>
          <w:sz w:val="36"/>
          <w:szCs w:val="36"/>
        </w:rPr>
        <w:br/>
        <w:t>  And stood awhile in thought.</w:t>
      </w:r>
    </w:p>
    <w:p w14:paraId="6A3D8514" w14:textId="77777777" w:rsidR="00EE3D94" w:rsidRDefault="00EE3D94" w:rsidP="00EE3D94">
      <w:pPr>
        <w:pStyle w:val="NormalWeb"/>
      </w:pPr>
      <w:r>
        <w:rPr>
          <w:sz w:val="36"/>
          <w:szCs w:val="36"/>
        </w:rPr>
        <w:t xml:space="preserve">And, as in </w:t>
      </w:r>
      <w:proofErr w:type="spellStart"/>
      <w:r>
        <w:rPr>
          <w:sz w:val="36"/>
          <w:szCs w:val="36"/>
        </w:rPr>
        <w:t>uffish</w:t>
      </w:r>
      <w:proofErr w:type="spellEnd"/>
      <w:r>
        <w:rPr>
          <w:sz w:val="36"/>
          <w:szCs w:val="36"/>
        </w:rPr>
        <w:t xml:space="preserve"> thought he stood,</w:t>
      </w:r>
      <w:r>
        <w:rPr>
          <w:sz w:val="36"/>
          <w:szCs w:val="36"/>
        </w:rPr>
        <w:br/>
        <w:t>  The Jabberwock, with eyes of flame,</w:t>
      </w:r>
      <w:r>
        <w:rPr>
          <w:sz w:val="36"/>
          <w:szCs w:val="36"/>
        </w:rPr>
        <w:br/>
        <w:t>Came whiffling through the tulgey wood,</w:t>
      </w:r>
      <w:r>
        <w:rPr>
          <w:sz w:val="36"/>
          <w:szCs w:val="36"/>
        </w:rPr>
        <w:br/>
        <w:t>  And burbled as it came!</w:t>
      </w:r>
    </w:p>
    <w:p w14:paraId="552737E4" w14:textId="77777777" w:rsidR="00EE3D94" w:rsidRDefault="00EE3D94" w:rsidP="00EE3D94">
      <w:pPr>
        <w:pStyle w:val="NormalWeb"/>
      </w:pPr>
      <w:r>
        <w:rPr>
          <w:sz w:val="36"/>
          <w:szCs w:val="36"/>
        </w:rPr>
        <w:t>One, two! One, two! And through and through</w:t>
      </w:r>
      <w:r>
        <w:rPr>
          <w:sz w:val="36"/>
          <w:szCs w:val="36"/>
        </w:rPr>
        <w:br/>
        <w:t>  The vorpal blade went snicker-snack!</w:t>
      </w:r>
      <w:r>
        <w:rPr>
          <w:sz w:val="36"/>
          <w:szCs w:val="36"/>
        </w:rPr>
        <w:br/>
        <w:t>He left it dead, and with its head</w:t>
      </w:r>
      <w:r>
        <w:rPr>
          <w:sz w:val="36"/>
          <w:szCs w:val="36"/>
        </w:rPr>
        <w:br/>
        <w:t>  He went galumphing back.</w:t>
      </w:r>
    </w:p>
    <w:p w14:paraId="5C9807AF" w14:textId="77777777" w:rsidR="00EE3D94" w:rsidRDefault="00EE3D94" w:rsidP="00EE3D94">
      <w:pPr>
        <w:pStyle w:val="NormalWeb"/>
      </w:pPr>
      <w:r>
        <w:rPr>
          <w:sz w:val="36"/>
          <w:szCs w:val="36"/>
        </w:rPr>
        <w:t>"</w:t>
      </w:r>
      <w:proofErr w:type="gramStart"/>
      <w:r>
        <w:rPr>
          <w:sz w:val="36"/>
          <w:szCs w:val="36"/>
        </w:rPr>
        <w:t>And,</w:t>
      </w:r>
      <w:proofErr w:type="gramEnd"/>
      <w:r>
        <w:rPr>
          <w:sz w:val="36"/>
          <w:szCs w:val="36"/>
        </w:rPr>
        <w:t xml:space="preserve"> has thou slain the Jabberwock?</w:t>
      </w:r>
      <w:r>
        <w:rPr>
          <w:sz w:val="36"/>
          <w:szCs w:val="36"/>
        </w:rPr>
        <w:br/>
        <w:t>  Come to my arms, my beamish boy!</w:t>
      </w:r>
      <w:r>
        <w:rPr>
          <w:sz w:val="36"/>
          <w:szCs w:val="36"/>
        </w:rPr>
        <w:br/>
        <w:t xml:space="preserve">O frabjous day! </w:t>
      </w:r>
      <w:proofErr w:type="spellStart"/>
      <w:r>
        <w:rPr>
          <w:sz w:val="36"/>
          <w:szCs w:val="36"/>
        </w:rPr>
        <w:t>Callooh</w:t>
      </w:r>
      <w:proofErr w:type="spellEnd"/>
      <w:r>
        <w:rPr>
          <w:sz w:val="36"/>
          <w:szCs w:val="36"/>
        </w:rPr>
        <w:t xml:space="preserve">! </w:t>
      </w:r>
      <w:proofErr w:type="spellStart"/>
      <w:r>
        <w:rPr>
          <w:sz w:val="36"/>
          <w:szCs w:val="36"/>
        </w:rPr>
        <w:t>Callay</w:t>
      </w:r>
      <w:proofErr w:type="spellEnd"/>
      <w:r>
        <w:rPr>
          <w:sz w:val="36"/>
          <w:szCs w:val="36"/>
        </w:rPr>
        <w:t>!'</w:t>
      </w:r>
      <w:r>
        <w:rPr>
          <w:sz w:val="36"/>
          <w:szCs w:val="36"/>
        </w:rPr>
        <w:br/>
        <w:t>  He chortled in his joy.</w:t>
      </w:r>
      <w:r>
        <w:rPr>
          <w:sz w:val="36"/>
          <w:szCs w:val="36"/>
        </w:rPr>
        <w:br/>
      </w:r>
      <w:r>
        <w:rPr>
          <w:sz w:val="36"/>
          <w:szCs w:val="36"/>
        </w:rPr>
        <w:lastRenderedPageBreak/>
        <w:br w:type="textWrapping" w:clear="all"/>
      </w:r>
    </w:p>
    <w:p w14:paraId="4F6BA6F4" w14:textId="77777777" w:rsidR="00EE3D94" w:rsidRDefault="00EE3D94" w:rsidP="00EE3D94">
      <w:pPr>
        <w:jc w:val="center"/>
      </w:pPr>
      <w:r>
        <w:rPr>
          <w:sz w:val="36"/>
          <w:szCs w:val="36"/>
        </w:rPr>
        <w:br/>
        <w:t>`</w:t>
      </w:r>
      <w:proofErr w:type="spellStart"/>
      <w:r>
        <w:rPr>
          <w:sz w:val="36"/>
          <w:szCs w:val="36"/>
        </w:rPr>
        <w:t>Twas</w:t>
      </w:r>
      <w:proofErr w:type="spellEnd"/>
      <w:r>
        <w:rPr>
          <w:sz w:val="36"/>
          <w:szCs w:val="36"/>
        </w:rPr>
        <w:t xml:space="preserve"> brillig, and the </w:t>
      </w:r>
      <w:proofErr w:type="spellStart"/>
      <w:r>
        <w:rPr>
          <w:sz w:val="36"/>
          <w:szCs w:val="36"/>
        </w:rPr>
        <w:t>slithy</w:t>
      </w:r>
      <w:proofErr w:type="spellEnd"/>
      <w:r>
        <w:rPr>
          <w:sz w:val="36"/>
          <w:szCs w:val="36"/>
        </w:rPr>
        <w:t xml:space="preserve"> </w:t>
      </w:r>
      <w:proofErr w:type="spellStart"/>
      <w:r>
        <w:rPr>
          <w:sz w:val="36"/>
          <w:szCs w:val="36"/>
        </w:rPr>
        <w:t>toves</w:t>
      </w:r>
      <w:proofErr w:type="spellEnd"/>
      <w:r>
        <w:rPr>
          <w:sz w:val="36"/>
          <w:szCs w:val="36"/>
        </w:rPr>
        <w:br/>
        <w:t xml:space="preserve">  Did gyre and gimble in the </w:t>
      </w:r>
      <w:proofErr w:type="spellStart"/>
      <w:r>
        <w:rPr>
          <w:sz w:val="36"/>
          <w:szCs w:val="36"/>
        </w:rPr>
        <w:t>wabe</w:t>
      </w:r>
      <w:proofErr w:type="spellEnd"/>
      <w:r>
        <w:rPr>
          <w:sz w:val="36"/>
          <w:szCs w:val="36"/>
        </w:rPr>
        <w:t>;</w:t>
      </w:r>
      <w:r>
        <w:rPr>
          <w:sz w:val="36"/>
          <w:szCs w:val="36"/>
        </w:rPr>
        <w:br/>
        <w:t>All mimsy were the borogoves,</w:t>
      </w:r>
      <w:r>
        <w:rPr>
          <w:sz w:val="36"/>
          <w:szCs w:val="36"/>
        </w:rPr>
        <w:br/>
        <w:t xml:space="preserve">  And the </w:t>
      </w:r>
      <w:proofErr w:type="spellStart"/>
      <w:r>
        <w:rPr>
          <w:sz w:val="36"/>
          <w:szCs w:val="36"/>
        </w:rPr>
        <w:t>mome</w:t>
      </w:r>
      <w:proofErr w:type="spellEnd"/>
      <w:r>
        <w:rPr>
          <w:sz w:val="36"/>
          <w:szCs w:val="36"/>
        </w:rPr>
        <w:t xml:space="preserve"> </w:t>
      </w:r>
      <w:proofErr w:type="spellStart"/>
      <w:r>
        <w:rPr>
          <w:sz w:val="36"/>
          <w:szCs w:val="36"/>
        </w:rPr>
        <w:t>raths</w:t>
      </w:r>
      <w:proofErr w:type="spellEnd"/>
      <w:r>
        <w:rPr>
          <w:sz w:val="36"/>
          <w:szCs w:val="36"/>
        </w:rPr>
        <w:t xml:space="preserve"> </w:t>
      </w:r>
      <w:proofErr w:type="spellStart"/>
      <w:r>
        <w:rPr>
          <w:sz w:val="36"/>
          <w:szCs w:val="36"/>
        </w:rPr>
        <w:t>outgrabe</w:t>
      </w:r>
      <w:proofErr w:type="spellEnd"/>
      <w:r>
        <w:rPr>
          <w:sz w:val="36"/>
          <w:szCs w:val="36"/>
        </w:rPr>
        <w:t xml:space="preserve">. </w:t>
      </w:r>
    </w:p>
    <w:p w14:paraId="6FF0CB6F" w14:textId="77777777" w:rsidR="008A56D3" w:rsidRDefault="008A56D3" w:rsidP="008A56D3">
      <w:pPr>
        <w:spacing w:before="100" w:beforeAutospacing="1" w:after="100" w:afterAutospacing="1"/>
      </w:pPr>
    </w:p>
    <w:p w14:paraId="03B957A4" w14:textId="77777777" w:rsidR="00EE3D94" w:rsidRDefault="00EE3D94" w:rsidP="00EE3D94">
      <w:pPr>
        <w:jc w:val="center"/>
      </w:pPr>
      <w:r>
        <w:pict w14:anchorId="5135E51D">
          <v:shape id="_x0000_i1055" type="#_x0000_t75" style="width:315.6pt;height:468pt">
            <v:imagedata r:id="rId37" o:title=""/>
          </v:shape>
        </w:pict>
      </w:r>
    </w:p>
    <w:p w14:paraId="7863DADC" w14:textId="77777777" w:rsidR="00EE3D94" w:rsidRDefault="00EE3D94" w:rsidP="00C97C3D">
      <w:pPr>
        <w:rPr>
          <w:rFonts w:ascii="Arial" w:hAnsi="Arial" w:cs="Arial"/>
        </w:rPr>
      </w:pPr>
    </w:p>
    <w:p w14:paraId="29D0112D" w14:textId="77777777" w:rsidR="00EE3D94" w:rsidRPr="00EE3D94" w:rsidRDefault="00EE3D94" w:rsidP="00EE3D94">
      <w:pPr>
        <w:pStyle w:val="Heading3"/>
        <w:rPr>
          <w:sz w:val="40"/>
          <w:szCs w:val="40"/>
        </w:rPr>
      </w:pPr>
      <w:r>
        <w:br w:type="page"/>
      </w:r>
      <w:r w:rsidRPr="00EE3D94">
        <w:rPr>
          <w:sz w:val="40"/>
          <w:szCs w:val="40"/>
        </w:rPr>
        <w:lastRenderedPageBreak/>
        <w:t>Green Rain</w:t>
      </w:r>
    </w:p>
    <w:p w14:paraId="2E2FAA83" w14:textId="77777777" w:rsidR="00EE3D94" w:rsidRDefault="00EE3D94" w:rsidP="00EE3D94">
      <w:pPr>
        <w:pStyle w:val="Heading4"/>
      </w:pPr>
      <w:r>
        <w:t>by Dorothy Livesay</w:t>
      </w:r>
    </w:p>
    <w:p w14:paraId="75AD4225" w14:textId="77777777" w:rsidR="00EE3D94" w:rsidRDefault="00EE3D94" w:rsidP="00EE3D94">
      <w:pPr>
        <w:pStyle w:val="stanza"/>
      </w:pPr>
      <w:r>
        <w:t>I remember the long veils of green rain</w:t>
      </w:r>
      <w:r>
        <w:br/>
        <w:t>Feathered like the shawl of my grandmother–</w:t>
      </w:r>
      <w:r>
        <w:br/>
        <w:t>Green from the half-green of the spring trees</w:t>
      </w:r>
      <w:r>
        <w:br/>
        <w:t>Waving in the valley.</w:t>
      </w:r>
    </w:p>
    <w:p w14:paraId="12CF8E7D" w14:textId="77777777" w:rsidR="00EE3D94" w:rsidRDefault="00EE3D94" w:rsidP="00EE3D94">
      <w:pPr>
        <w:pStyle w:val="stanza"/>
      </w:pPr>
      <w:r>
        <w:t>I remember the road</w:t>
      </w:r>
      <w:r>
        <w:br/>
        <w:t>Like the one which leads to my grandmother’s house,</w:t>
      </w:r>
      <w:r>
        <w:br/>
        <w:t>A warm house, with green carpets,</w:t>
      </w:r>
      <w:r>
        <w:br/>
        <w:t>Geraniums, a trilling canary</w:t>
      </w:r>
      <w:r>
        <w:br/>
        <w:t>And shining horse-hair chairs;</w:t>
      </w:r>
      <w:r>
        <w:br/>
        <w:t>And the silence, full of the rain’s falling</w:t>
      </w:r>
      <w:r>
        <w:br/>
        <w:t xml:space="preserve">Was like my grandmother’s </w:t>
      </w:r>
      <w:proofErr w:type="spellStart"/>
      <w:r>
        <w:t>parlour</w:t>
      </w:r>
      <w:proofErr w:type="spellEnd"/>
      <w:r>
        <w:br/>
        <w:t>Alive with herself and her voice, rising and falling–</w:t>
      </w:r>
      <w:r>
        <w:br/>
        <w:t>Rain and wind intermingled.</w:t>
      </w:r>
    </w:p>
    <w:p w14:paraId="3F9A0D6E" w14:textId="77777777" w:rsidR="00EE3D94" w:rsidRDefault="00EE3D94" w:rsidP="00EE3D94">
      <w:pPr>
        <w:pStyle w:val="stanza"/>
      </w:pPr>
      <w:r>
        <w:t>I remember on that day</w:t>
      </w:r>
      <w:r>
        <w:br/>
        <w:t>I was thinking only of my love</w:t>
      </w:r>
      <w:r>
        <w:br/>
        <w:t>And of my love’s house.</w:t>
      </w:r>
      <w:r>
        <w:br/>
        <w:t>But now I remember the day</w:t>
      </w:r>
      <w:r>
        <w:br/>
        <w:t>As I remember my grandmother.</w:t>
      </w:r>
      <w:r>
        <w:br/>
        <w:t>I remember the rain as the feathery fringe of her shawl.</w:t>
      </w:r>
    </w:p>
    <w:p w14:paraId="1401FB66" w14:textId="77777777" w:rsidR="00EE3D94" w:rsidRDefault="00EE3D94" w:rsidP="00EE3D94">
      <w:pPr>
        <w:pStyle w:val="stanza"/>
        <w:rPr>
          <w:sz w:val="27"/>
          <w:szCs w:val="27"/>
        </w:rPr>
      </w:pPr>
      <w:r>
        <w:br w:type="page"/>
      </w:r>
      <w:r>
        <w:rPr>
          <w:sz w:val="27"/>
          <w:szCs w:val="27"/>
        </w:rPr>
        <w:lastRenderedPageBreak/>
        <w:t xml:space="preserve">That Time </w:t>
      </w:r>
      <w:proofErr w:type="gramStart"/>
      <w:r>
        <w:rPr>
          <w:sz w:val="27"/>
          <w:szCs w:val="27"/>
        </w:rPr>
        <w:t>Of</w:t>
      </w:r>
      <w:proofErr w:type="gramEnd"/>
      <w:r>
        <w:rPr>
          <w:sz w:val="27"/>
          <w:szCs w:val="27"/>
        </w:rPr>
        <w:t xml:space="preserve"> Year Thou Mayst In Me Behold</w:t>
      </w:r>
    </w:p>
    <w:p w14:paraId="2B1621A4" w14:textId="77777777" w:rsidR="00EE3D94" w:rsidRDefault="00EE3D94" w:rsidP="00EE3D94">
      <w:pPr>
        <w:pStyle w:val="stanza"/>
      </w:pPr>
      <w:r>
        <w:br/>
      </w:r>
      <w:r>
        <w:rPr>
          <w:i/>
          <w:iCs/>
        </w:rPr>
        <w:t>William Shakespeare</w:t>
      </w:r>
      <w:r>
        <w:t xml:space="preserve"> </w:t>
      </w:r>
      <w:r>
        <w:br/>
      </w:r>
      <w:r>
        <w:br/>
        <w:t>That time of year thou mayst in me behold</w:t>
      </w:r>
      <w:r>
        <w:br/>
        <w:t>When yellow leaves, or none, or few, do hang</w:t>
      </w:r>
      <w:r>
        <w:br/>
        <w:t>Upon those boughs which shake against the cold,</w:t>
      </w:r>
      <w:r>
        <w:br/>
        <w:t>Bare ruined choirs, where late the sweet birds sang.</w:t>
      </w:r>
      <w:r>
        <w:br/>
        <w:t xml:space="preserve">In me thou </w:t>
      </w:r>
      <w:proofErr w:type="spellStart"/>
      <w:r>
        <w:t>see'st</w:t>
      </w:r>
      <w:proofErr w:type="spellEnd"/>
      <w:r>
        <w:t xml:space="preserve"> the twilight of such day</w:t>
      </w:r>
      <w:r>
        <w:br/>
        <w:t xml:space="preserve">As after sunset </w:t>
      </w:r>
      <w:proofErr w:type="spellStart"/>
      <w:r>
        <w:t>fadeth</w:t>
      </w:r>
      <w:proofErr w:type="spellEnd"/>
      <w:r>
        <w:t xml:space="preserve"> in the west;</w:t>
      </w:r>
      <w:r>
        <w:br/>
        <w:t>Which by and by black night doth take away,</w:t>
      </w:r>
      <w:r>
        <w:br/>
        <w:t>Death's second self, that seals up all in rest.</w:t>
      </w:r>
      <w:r>
        <w:br/>
        <w:t xml:space="preserve">In me thou </w:t>
      </w:r>
      <w:proofErr w:type="spellStart"/>
      <w:r>
        <w:t>see'st</w:t>
      </w:r>
      <w:proofErr w:type="spellEnd"/>
      <w:r>
        <w:t xml:space="preserve"> the glowing of such fire,</w:t>
      </w:r>
      <w:r>
        <w:br/>
        <w:t>That on the ashes of his youth doth lie,</w:t>
      </w:r>
      <w:r>
        <w:br/>
        <w:t>As the deathbed whereon it must expire,</w:t>
      </w:r>
      <w:r>
        <w:br/>
        <w:t>Consumed with that which it was nourished by.</w:t>
      </w:r>
      <w:r>
        <w:br/>
        <w:t xml:space="preserve">This thou </w:t>
      </w:r>
      <w:proofErr w:type="spellStart"/>
      <w:r>
        <w:t>perceiv'st</w:t>
      </w:r>
      <w:proofErr w:type="spellEnd"/>
      <w:r>
        <w:t>, which makes thy love more strong,</w:t>
      </w:r>
      <w:r>
        <w:br/>
        <w:t>To love that well which thou must leave ere long.</w:t>
      </w:r>
    </w:p>
    <w:p w14:paraId="0B156327" w14:textId="77777777" w:rsidR="00EE3D94" w:rsidRPr="00C40A00" w:rsidRDefault="00EE3D94" w:rsidP="00EE3D94">
      <w:pPr>
        <w:pStyle w:val="stanza"/>
      </w:pPr>
      <w:r>
        <w:br w:type="page"/>
      </w:r>
    </w:p>
    <w:tbl>
      <w:tblPr>
        <w:tblW w:w="9015" w:type="dxa"/>
        <w:jc w:val="center"/>
        <w:tblCellSpacing w:w="15" w:type="dxa"/>
        <w:shd w:val="clear" w:color="auto" w:fill="FFFFFF"/>
        <w:tblCellMar>
          <w:top w:w="30" w:type="dxa"/>
          <w:left w:w="30" w:type="dxa"/>
          <w:bottom w:w="30" w:type="dxa"/>
          <w:right w:w="30" w:type="dxa"/>
        </w:tblCellMar>
        <w:tblLook w:val="0000" w:firstRow="0" w:lastRow="0" w:firstColumn="0" w:lastColumn="0" w:noHBand="0" w:noVBand="0"/>
      </w:tblPr>
      <w:tblGrid>
        <w:gridCol w:w="9015"/>
      </w:tblGrid>
      <w:tr w:rsidR="00EE3D94" w14:paraId="0D5CFA7F" w14:textId="77777777">
        <w:trPr>
          <w:tblCellSpacing w:w="15" w:type="dxa"/>
          <w:jc w:val="center"/>
        </w:trPr>
        <w:tc>
          <w:tcPr>
            <w:tcW w:w="0" w:type="auto"/>
            <w:shd w:val="clear" w:color="auto" w:fill="FFFFFF"/>
            <w:vAlign w:val="center"/>
          </w:tcPr>
          <w:p w14:paraId="4E898916" w14:textId="77777777" w:rsidR="00EE3D94" w:rsidRPr="00EE3D94" w:rsidRDefault="00EE3D94" w:rsidP="00EE3D94">
            <w:pPr>
              <w:jc w:val="center"/>
            </w:pPr>
            <w:r w:rsidRPr="00EE3D94">
              <w:rPr>
                <w:b/>
                <w:bCs/>
                <w:sz w:val="36"/>
                <w:szCs w:val="36"/>
              </w:rPr>
              <w:t>The Passionate Shepherd to His Love</w:t>
            </w:r>
          </w:p>
        </w:tc>
      </w:tr>
      <w:tr w:rsidR="00EE3D94" w14:paraId="6B50B423" w14:textId="77777777">
        <w:trPr>
          <w:tblCellSpacing w:w="15" w:type="dxa"/>
          <w:jc w:val="center"/>
        </w:trPr>
        <w:tc>
          <w:tcPr>
            <w:tcW w:w="0" w:type="auto"/>
            <w:shd w:val="clear" w:color="auto" w:fill="FFFFFF"/>
            <w:vAlign w:val="center"/>
          </w:tcPr>
          <w:p w14:paraId="43028406" w14:textId="77777777" w:rsidR="00EE3D94" w:rsidRDefault="00EE3D94" w:rsidP="00EE3D94">
            <w:pPr>
              <w:jc w:val="center"/>
              <w:rPr>
                <w:sz w:val="27"/>
                <w:szCs w:val="27"/>
              </w:rPr>
            </w:pPr>
            <w:proofErr w:type="gramStart"/>
            <w:r w:rsidRPr="00EE3D94">
              <w:rPr>
                <w:sz w:val="27"/>
                <w:szCs w:val="27"/>
              </w:rPr>
              <w:t>Christopher  Marlowe</w:t>
            </w:r>
            <w:proofErr w:type="gramEnd"/>
          </w:p>
          <w:p w14:paraId="528FA243" w14:textId="77777777" w:rsidR="00EE3D94" w:rsidRPr="00EE3D94" w:rsidRDefault="00EE3D94" w:rsidP="00EE3D94">
            <w:pPr>
              <w:jc w:val="center"/>
            </w:pPr>
          </w:p>
        </w:tc>
      </w:tr>
    </w:tbl>
    <w:p w14:paraId="121B8DB7" w14:textId="77777777" w:rsidR="00EE3D94" w:rsidRDefault="00EE3D94" w:rsidP="00EE3D94">
      <w:pPr>
        <w:rPr>
          <w:vanish/>
        </w:rPr>
      </w:pPr>
    </w:p>
    <w:tbl>
      <w:tblPr>
        <w:tblW w:w="0" w:type="auto"/>
        <w:jc w:val="center"/>
        <w:tblCellSpacing w:w="0" w:type="dxa"/>
        <w:shd w:val="clear" w:color="auto" w:fill="FFFFFF"/>
        <w:tblCellMar>
          <w:left w:w="0" w:type="dxa"/>
          <w:right w:w="0" w:type="dxa"/>
        </w:tblCellMar>
        <w:tblLook w:val="0000" w:firstRow="0" w:lastRow="0" w:firstColumn="0" w:lastColumn="0" w:noHBand="0" w:noVBand="0"/>
      </w:tblPr>
      <w:tblGrid>
        <w:gridCol w:w="4013"/>
        <w:gridCol w:w="706"/>
      </w:tblGrid>
      <w:tr w:rsidR="00EE3D94" w14:paraId="6E5358CE" w14:textId="77777777">
        <w:trPr>
          <w:tblCellSpacing w:w="0" w:type="dxa"/>
          <w:jc w:val="center"/>
        </w:trPr>
        <w:tc>
          <w:tcPr>
            <w:tcW w:w="0" w:type="auto"/>
            <w:shd w:val="clear" w:color="auto" w:fill="FFFFFF"/>
            <w:vAlign w:val="center"/>
          </w:tcPr>
          <w:p w14:paraId="461867A4" w14:textId="77777777" w:rsidR="00EE3D94" w:rsidRDefault="00EE3D94">
            <w:r>
              <w:t>C</w:t>
            </w:r>
            <w:r>
              <w:rPr>
                <w:sz w:val="20"/>
                <w:szCs w:val="20"/>
              </w:rPr>
              <w:t>OME</w:t>
            </w:r>
            <w:r>
              <w:t xml:space="preserve"> live with me and be my Love,</w:t>
            </w:r>
          </w:p>
        </w:tc>
        <w:tc>
          <w:tcPr>
            <w:tcW w:w="706" w:type="dxa"/>
            <w:shd w:val="clear" w:color="auto" w:fill="FFFFFF"/>
          </w:tcPr>
          <w:p w14:paraId="314CE754" w14:textId="77777777" w:rsidR="00EE3D94" w:rsidRDefault="00EE3D94">
            <w:pPr>
              <w:jc w:val="right"/>
            </w:pPr>
            <w:bookmarkStart w:id="1" w:name="1"/>
            <w:r>
              <w:rPr>
                <w:sz w:val="15"/>
                <w:szCs w:val="15"/>
              </w:rPr>
              <w:t> </w:t>
            </w:r>
            <w:bookmarkEnd w:id="1"/>
          </w:p>
        </w:tc>
      </w:tr>
      <w:tr w:rsidR="00EE3D94" w14:paraId="3D0B757C" w14:textId="77777777">
        <w:trPr>
          <w:tblCellSpacing w:w="0" w:type="dxa"/>
          <w:jc w:val="center"/>
        </w:trPr>
        <w:tc>
          <w:tcPr>
            <w:tcW w:w="0" w:type="auto"/>
            <w:shd w:val="clear" w:color="auto" w:fill="FFFFFF"/>
            <w:vAlign w:val="center"/>
          </w:tcPr>
          <w:p w14:paraId="0E82C821" w14:textId="77777777" w:rsidR="00EE3D94" w:rsidRDefault="00EE3D94">
            <w:r>
              <w:t>And we will all the pleasures prove</w:t>
            </w:r>
          </w:p>
        </w:tc>
        <w:tc>
          <w:tcPr>
            <w:tcW w:w="706" w:type="dxa"/>
            <w:shd w:val="clear" w:color="auto" w:fill="FFFFFF"/>
          </w:tcPr>
          <w:p w14:paraId="4A44660A" w14:textId="77777777" w:rsidR="00EE3D94" w:rsidRDefault="00EE3D94">
            <w:pPr>
              <w:jc w:val="right"/>
            </w:pPr>
            <w:bookmarkStart w:id="2" w:name="2"/>
            <w:r>
              <w:rPr>
                <w:sz w:val="15"/>
                <w:szCs w:val="15"/>
              </w:rPr>
              <w:t> </w:t>
            </w:r>
            <w:bookmarkEnd w:id="2"/>
          </w:p>
        </w:tc>
      </w:tr>
      <w:tr w:rsidR="00EE3D94" w14:paraId="4DB65EE1" w14:textId="77777777">
        <w:trPr>
          <w:tblCellSpacing w:w="0" w:type="dxa"/>
          <w:jc w:val="center"/>
        </w:trPr>
        <w:tc>
          <w:tcPr>
            <w:tcW w:w="0" w:type="auto"/>
            <w:shd w:val="clear" w:color="auto" w:fill="FFFFFF"/>
            <w:vAlign w:val="center"/>
          </w:tcPr>
          <w:p w14:paraId="7BA6E671" w14:textId="77777777" w:rsidR="00EE3D94" w:rsidRDefault="00EE3D94">
            <w:r>
              <w:t>That hills and valleys, dale and field,</w:t>
            </w:r>
          </w:p>
        </w:tc>
        <w:tc>
          <w:tcPr>
            <w:tcW w:w="706" w:type="dxa"/>
            <w:shd w:val="clear" w:color="auto" w:fill="FFFFFF"/>
          </w:tcPr>
          <w:p w14:paraId="4CE3796E" w14:textId="77777777" w:rsidR="00EE3D94" w:rsidRDefault="00EE3D94">
            <w:pPr>
              <w:jc w:val="right"/>
            </w:pPr>
            <w:bookmarkStart w:id="3" w:name="3"/>
            <w:r>
              <w:rPr>
                <w:sz w:val="15"/>
                <w:szCs w:val="15"/>
              </w:rPr>
              <w:t> </w:t>
            </w:r>
            <w:bookmarkEnd w:id="3"/>
          </w:p>
        </w:tc>
      </w:tr>
      <w:tr w:rsidR="00EE3D94" w14:paraId="7C07CFF1" w14:textId="77777777">
        <w:trPr>
          <w:tblCellSpacing w:w="0" w:type="dxa"/>
          <w:jc w:val="center"/>
        </w:trPr>
        <w:tc>
          <w:tcPr>
            <w:tcW w:w="0" w:type="auto"/>
            <w:shd w:val="clear" w:color="auto" w:fill="FFFFFF"/>
            <w:vAlign w:val="center"/>
          </w:tcPr>
          <w:p w14:paraId="6862C97C" w14:textId="77777777" w:rsidR="00EE3D94" w:rsidRDefault="00EE3D94">
            <w:r>
              <w:t>And all the craggy mountains yield.</w:t>
            </w:r>
          </w:p>
        </w:tc>
        <w:tc>
          <w:tcPr>
            <w:tcW w:w="706" w:type="dxa"/>
            <w:shd w:val="clear" w:color="auto" w:fill="FFFFFF"/>
          </w:tcPr>
          <w:p w14:paraId="30D87B88" w14:textId="77777777" w:rsidR="00EE3D94" w:rsidRDefault="00EE3D94">
            <w:pPr>
              <w:jc w:val="right"/>
            </w:pPr>
            <w:bookmarkStart w:id="4" w:name="4"/>
            <w:r>
              <w:rPr>
                <w:sz w:val="15"/>
                <w:szCs w:val="15"/>
              </w:rPr>
              <w:t> </w:t>
            </w:r>
            <w:bookmarkEnd w:id="4"/>
          </w:p>
        </w:tc>
      </w:tr>
      <w:tr w:rsidR="00EE3D94" w14:paraId="71A3EF87" w14:textId="77777777">
        <w:trPr>
          <w:tblCellSpacing w:w="0" w:type="dxa"/>
          <w:jc w:val="center"/>
        </w:trPr>
        <w:tc>
          <w:tcPr>
            <w:tcW w:w="0" w:type="auto"/>
            <w:shd w:val="clear" w:color="auto" w:fill="FFFFFF"/>
            <w:vAlign w:val="center"/>
          </w:tcPr>
          <w:p w14:paraId="52C151F3" w14:textId="77777777" w:rsidR="00EE3D94" w:rsidRDefault="00EE3D94">
            <w:r>
              <w:t>  </w:t>
            </w:r>
          </w:p>
        </w:tc>
        <w:tc>
          <w:tcPr>
            <w:tcW w:w="706" w:type="dxa"/>
            <w:shd w:val="clear" w:color="auto" w:fill="FFFFFF"/>
            <w:vAlign w:val="center"/>
          </w:tcPr>
          <w:p w14:paraId="5D71CBCA" w14:textId="77777777" w:rsidR="00EE3D94" w:rsidRDefault="00EE3D94">
            <w:pPr>
              <w:rPr>
                <w:sz w:val="20"/>
                <w:szCs w:val="20"/>
              </w:rPr>
            </w:pPr>
          </w:p>
        </w:tc>
      </w:tr>
      <w:tr w:rsidR="00EE3D94" w14:paraId="62D7596C" w14:textId="77777777">
        <w:trPr>
          <w:tblCellSpacing w:w="0" w:type="dxa"/>
          <w:jc w:val="center"/>
        </w:trPr>
        <w:tc>
          <w:tcPr>
            <w:tcW w:w="0" w:type="auto"/>
            <w:shd w:val="clear" w:color="auto" w:fill="FFFFFF"/>
            <w:vAlign w:val="center"/>
          </w:tcPr>
          <w:p w14:paraId="39290481" w14:textId="77777777" w:rsidR="00EE3D94" w:rsidRDefault="00EE3D94">
            <w:r>
              <w:t>There will we sit upon the rocks</w:t>
            </w:r>
          </w:p>
        </w:tc>
        <w:tc>
          <w:tcPr>
            <w:tcW w:w="706" w:type="dxa"/>
            <w:shd w:val="clear" w:color="auto" w:fill="FFFFFF"/>
          </w:tcPr>
          <w:p w14:paraId="759EA971" w14:textId="77777777" w:rsidR="00EE3D94" w:rsidRDefault="00EE3D94">
            <w:pPr>
              <w:jc w:val="right"/>
            </w:pPr>
            <w:bookmarkStart w:id="5" w:name="5"/>
            <w:r>
              <w:rPr>
                <w:i/>
                <w:iCs/>
                <w:sz w:val="15"/>
                <w:szCs w:val="15"/>
              </w:rPr>
              <w:t>         5</w:t>
            </w:r>
            <w:bookmarkEnd w:id="5"/>
          </w:p>
        </w:tc>
      </w:tr>
      <w:tr w:rsidR="00EE3D94" w14:paraId="5F594702" w14:textId="77777777">
        <w:trPr>
          <w:tblCellSpacing w:w="0" w:type="dxa"/>
          <w:jc w:val="center"/>
        </w:trPr>
        <w:tc>
          <w:tcPr>
            <w:tcW w:w="0" w:type="auto"/>
            <w:shd w:val="clear" w:color="auto" w:fill="FFFFFF"/>
            <w:vAlign w:val="center"/>
          </w:tcPr>
          <w:p w14:paraId="7A8E6A5C" w14:textId="77777777" w:rsidR="00EE3D94" w:rsidRDefault="00EE3D94">
            <w:r>
              <w:t>And see the shepherds feed their flocks,</w:t>
            </w:r>
          </w:p>
        </w:tc>
        <w:tc>
          <w:tcPr>
            <w:tcW w:w="706" w:type="dxa"/>
            <w:shd w:val="clear" w:color="auto" w:fill="FFFFFF"/>
          </w:tcPr>
          <w:p w14:paraId="44933B5D" w14:textId="77777777" w:rsidR="00EE3D94" w:rsidRDefault="00EE3D94">
            <w:pPr>
              <w:jc w:val="right"/>
            </w:pPr>
            <w:bookmarkStart w:id="6" w:name="6"/>
            <w:r>
              <w:rPr>
                <w:sz w:val="15"/>
                <w:szCs w:val="15"/>
              </w:rPr>
              <w:t> </w:t>
            </w:r>
            <w:bookmarkEnd w:id="6"/>
          </w:p>
        </w:tc>
      </w:tr>
      <w:tr w:rsidR="00EE3D94" w14:paraId="0C447DBC" w14:textId="77777777">
        <w:trPr>
          <w:tblCellSpacing w:w="0" w:type="dxa"/>
          <w:jc w:val="center"/>
        </w:trPr>
        <w:tc>
          <w:tcPr>
            <w:tcW w:w="0" w:type="auto"/>
            <w:shd w:val="clear" w:color="auto" w:fill="FFFFFF"/>
            <w:vAlign w:val="center"/>
          </w:tcPr>
          <w:p w14:paraId="7F060AF6" w14:textId="77777777" w:rsidR="00EE3D94" w:rsidRDefault="00EE3D94">
            <w:r>
              <w:t>By shallow rivers, to whose falls</w:t>
            </w:r>
          </w:p>
        </w:tc>
        <w:tc>
          <w:tcPr>
            <w:tcW w:w="706" w:type="dxa"/>
            <w:shd w:val="clear" w:color="auto" w:fill="FFFFFF"/>
          </w:tcPr>
          <w:p w14:paraId="25DF8D82" w14:textId="77777777" w:rsidR="00EE3D94" w:rsidRDefault="00EE3D94">
            <w:pPr>
              <w:jc w:val="right"/>
            </w:pPr>
            <w:bookmarkStart w:id="7" w:name="7"/>
            <w:r>
              <w:rPr>
                <w:sz w:val="15"/>
                <w:szCs w:val="15"/>
              </w:rPr>
              <w:t> </w:t>
            </w:r>
            <w:bookmarkEnd w:id="7"/>
          </w:p>
        </w:tc>
      </w:tr>
      <w:tr w:rsidR="00EE3D94" w14:paraId="3787FDBB" w14:textId="77777777">
        <w:trPr>
          <w:tblCellSpacing w:w="0" w:type="dxa"/>
          <w:jc w:val="center"/>
        </w:trPr>
        <w:tc>
          <w:tcPr>
            <w:tcW w:w="0" w:type="auto"/>
            <w:shd w:val="clear" w:color="auto" w:fill="FFFFFF"/>
            <w:vAlign w:val="center"/>
          </w:tcPr>
          <w:p w14:paraId="3A98500B" w14:textId="77777777" w:rsidR="00EE3D94" w:rsidRDefault="00EE3D94">
            <w:r>
              <w:t>Melodious birds sing madrigals.</w:t>
            </w:r>
          </w:p>
        </w:tc>
        <w:tc>
          <w:tcPr>
            <w:tcW w:w="706" w:type="dxa"/>
            <w:shd w:val="clear" w:color="auto" w:fill="FFFFFF"/>
          </w:tcPr>
          <w:p w14:paraId="00437910" w14:textId="77777777" w:rsidR="00EE3D94" w:rsidRDefault="00EE3D94">
            <w:pPr>
              <w:jc w:val="right"/>
            </w:pPr>
            <w:bookmarkStart w:id="8" w:name="8"/>
            <w:r>
              <w:rPr>
                <w:sz w:val="15"/>
                <w:szCs w:val="15"/>
              </w:rPr>
              <w:t> </w:t>
            </w:r>
            <w:bookmarkEnd w:id="8"/>
          </w:p>
        </w:tc>
      </w:tr>
      <w:tr w:rsidR="00EE3D94" w14:paraId="1F43FD68" w14:textId="77777777">
        <w:trPr>
          <w:tblCellSpacing w:w="0" w:type="dxa"/>
          <w:jc w:val="center"/>
        </w:trPr>
        <w:tc>
          <w:tcPr>
            <w:tcW w:w="0" w:type="auto"/>
            <w:shd w:val="clear" w:color="auto" w:fill="FFFFFF"/>
            <w:vAlign w:val="center"/>
          </w:tcPr>
          <w:p w14:paraId="771DBB22" w14:textId="77777777" w:rsidR="00EE3D94" w:rsidRDefault="00EE3D94">
            <w:r>
              <w:t>  </w:t>
            </w:r>
          </w:p>
        </w:tc>
        <w:tc>
          <w:tcPr>
            <w:tcW w:w="706" w:type="dxa"/>
            <w:shd w:val="clear" w:color="auto" w:fill="FFFFFF"/>
            <w:vAlign w:val="center"/>
          </w:tcPr>
          <w:p w14:paraId="4AA10B86" w14:textId="77777777" w:rsidR="00EE3D94" w:rsidRDefault="00EE3D94">
            <w:pPr>
              <w:rPr>
                <w:sz w:val="20"/>
                <w:szCs w:val="20"/>
              </w:rPr>
            </w:pPr>
          </w:p>
        </w:tc>
      </w:tr>
      <w:tr w:rsidR="00EE3D94" w14:paraId="3FE2322F" w14:textId="77777777">
        <w:trPr>
          <w:tblCellSpacing w:w="0" w:type="dxa"/>
          <w:jc w:val="center"/>
        </w:trPr>
        <w:tc>
          <w:tcPr>
            <w:tcW w:w="0" w:type="auto"/>
            <w:shd w:val="clear" w:color="auto" w:fill="FFFFFF"/>
            <w:vAlign w:val="center"/>
          </w:tcPr>
          <w:p w14:paraId="0E5D3D93" w14:textId="77777777" w:rsidR="00EE3D94" w:rsidRDefault="00EE3D94">
            <w:r>
              <w:t>There will I make thee beds of roses</w:t>
            </w:r>
          </w:p>
        </w:tc>
        <w:tc>
          <w:tcPr>
            <w:tcW w:w="706" w:type="dxa"/>
            <w:shd w:val="clear" w:color="auto" w:fill="FFFFFF"/>
          </w:tcPr>
          <w:p w14:paraId="2A0FEC1F" w14:textId="77777777" w:rsidR="00EE3D94" w:rsidRDefault="00EE3D94">
            <w:pPr>
              <w:jc w:val="right"/>
            </w:pPr>
            <w:bookmarkStart w:id="9" w:name="9"/>
            <w:r>
              <w:rPr>
                <w:sz w:val="15"/>
                <w:szCs w:val="15"/>
              </w:rPr>
              <w:t> </w:t>
            </w:r>
            <w:bookmarkEnd w:id="9"/>
          </w:p>
        </w:tc>
      </w:tr>
      <w:tr w:rsidR="00EE3D94" w14:paraId="39B96AFB" w14:textId="77777777">
        <w:trPr>
          <w:tblCellSpacing w:w="0" w:type="dxa"/>
          <w:jc w:val="center"/>
        </w:trPr>
        <w:tc>
          <w:tcPr>
            <w:tcW w:w="0" w:type="auto"/>
            <w:shd w:val="clear" w:color="auto" w:fill="FFFFFF"/>
            <w:vAlign w:val="center"/>
          </w:tcPr>
          <w:p w14:paraId="63AC1581" w14:textId="77777777" w:rsidR="00EE3D94" w:rsidRDefault="00EE3D94">
            <w:r>
              <w:t>And a thousand fragrant posies,</w:t>
            </w:r>
          </w:p>
        </w:tc>
        <w:tc>
          <w:tcPr>
            <w:tcW w:w="706" w:type="dxa"/>
            <w:shd w:val="clear" w:color="auto" w:fill="FFFFFF"/>
          </w:tcPr>
          <w:p w14:paraId="5BC1ED4C" w14:textId="77777777" w:rsidR="00EE3D94" w:rsidRDefault="00EE3D94">
            <w:pPr>
              <w:jc w:val="right"/>
            </w:pPr>
            <w:bookmarkStart w:id="10" w:name="10"/>
            <w:r>
              <w:rPr>
                <w:i/>
                <w:iCs/>
                <w:sz w:val="15"/>
                <w:szCs w:val="15"/>
              </w:rPr>
              <w:t>  10</w:t>
            </w:r>
            <w:bookmarkEnd w:id="10"/>
          </w:p>
        </w:tc>
      </w:tr>
      <w:tr w:rsidR="00EE3D94" w14:paraId="6ECC9B67" w14:textId="77777777">
        <w:trPr>
          <w:tblCellSpacing w:w="0" w:type="dxa"/>
          <w:jc w:val="center"/>
        </w:trPr>
        <w:tc>
          <w:tcPr>
            <w:tcW w:w="0" w:type="auto"/>
            <w:shd w:val="clear" w:color="auto" w:fill="FFFFFF"/>
            <w:vAlign w:val="center"/>
          </w:tcPr>
          <w:p w14:paraId="1949E804" w14:textId="77777777" w:rsidR="00EE3D94" w:rsidRDefault="00EE3D94">
            <w:r>
              <w:t>A cap of flowers, and a kirtle</w:t>
            </w:r>
          </w:p>
        </w:tc>
        <w:tc>
          <w:tcPr>
            <w:tcW w:w="706" w:type="dxa"/>
            <w:shd w:val="clear" w:color="auto" w:fill="FFFFFF"/>
          </w:tcPr>
          <w:p w14:paraId="4356AA35" w14:textId="77777777" w:rsidR="00EE3D94" w:rsidRDefault="00EE3D94">
            <w:pPr>
              <w:jc w:val="right"/>
            </w:pPr>
            <w:bookmarkStart w:id="11" w:name="11"/>
            <w:r>
              <w:rPr>
                <w:sz w:val="15"/>
                <w:szCs w:val="15"/>
              </w:rPr>
              <w:t> </w:t>
            </w:r>
            <w:bookmarkEnd w:id="11"/>
          </w:p>
        </w:tc>
      </w:tr>
      <w:tr w:rsidR="00EE3D94" w14:paraId="2F2173AB" w14:textId="77777777">
        <w:trPr>
          <w:tblCellSpacing w:w="0" w:type="dxa"/>
          <w:jc w:val="center"/>
        </w:trPr>
        <w:tc>
          <w:tcPr>
            <w:tcW w:w="0" w:type="auto"/>
            <w:shd w:val="clear" w:color="auto" w:fill="FFFFFF"/>
            <w:vAlign w:val="center"/>
          </w:tcPr>
          <w:p w14:paraId="3A72AAB1" w14:textId="77777777" w:rsidR="00EE3D94" w:rsidRDefault="00EE3D94">
            <w:proofErr w:type="spellStart"/>
            <w:r>
              <w:t>Embroider'd</w:t>
            </w:r>
            <w:proofErr w:type="spellEnd"/>
            <w:r>
              <w:t xml:space="preserve"> all with leaves of myrtle.</w:t>
            </w:r>
          </w:p>
        </w:tc>
        <w:tc>
          <w:tcPr>
            <w:tcW w:w="706" w:type="dxa"/>
            <w:shd w:val="clear" w:color="auto" w:fill="FFFFFF"/>
          </w:tcPr>
          <w:p w14:paraId="5C0B0DE8" w14:textId="77777777" w:rsidR="00EE3D94" w:rsidRDefault="00EE3D94">
            <w:pPr>
              <w:jc w:val="right"/>
            </w:pPr>
            <w:bookmarkStart w:id="12" w:name="12"/>
            <w:r>
              <w:rPr>
                <w:sz w:val="15"/>
                <w:szCs w:val="15"/>
              </w:rPr>
              <w:t> </w:t>
            </w:r>
            <w:bookmarkEnd w:id="12"/>
          </w:p>
        </w:tc>
      </w:tr>
      <w:tr w:rsidR="00EE3D94" w14:paraId="79048475" w14:textId="77777777">
        <w:trPr>
          <w:tblCellSpacing w:w="0" w:type="dxa"/>
          <w:jc w:val="center"/>
        </w:trPr>
        <w:tc>
          <w:tcPr>
            <w:tcW w:w="0" w:type="auto"/>
            <w:shd w:val="clear" w:color="auto" w:fill="FFFFFF"/>
            <w:vAlign w:val="center"/>
          </w:tcPr>
          <w:p w14:paraId="315F40A9" w14:textId="77777777" w:rsidR="00EE3D94" w:rsidRDefault="00EE3D94">
            <w:r>
              <w:t>  </w:t>
            </w:r>
          </w:p>
        </w:tc>
        <w:tc>
          <w:tcPr>
            <w:tcW w:w="706" w:type="dxa"/>
            <w:shd w:val="clear" w:color="auto" w:fill="FFFFFF"/>
            <w:vAlign w:val="center"/>
          </w:tcPr>
          <w:p w14:paraId="2E406F8F" w14:textId="77777777" w:rsidR="00EE3D94" w:rsidRDefault="00EE3D94">
            <w:pPr>
              <w:rPr>
                <w:sz w:val="20"/>
                <w:szCs w:val="20"/>
              </w:rPr>
            </w:pPr>
          </w:p>
        </w:tc>
      </w:tr>
      <w:tr w:rsidR="00EE3D94" w14:paraId="01DAB520" w14:textId="77777777">
        <w:trPr>
          <w:tblCellSpacing w:w="0" w:type="dxa"/>
          <w:jc w:val="center"/>
        </w:trPr>
        <w:tc>
          <w:tcPr>
            <w:tcW w:w="0" w:type="auto"/>
            <w:shd w:val="clear" w:color="auto" w:fill="FFFFFF"/>
            <w:vAlign w:val="center"/>
          </w:tcPr>
          <w:p w14:paraId="3D5A6F98" w14:textId="77777777" w:rsidR="00EE3D94" w:rsidRDefault="00EE3D94">
            <w:r>
              <w:t>A gown made of the finest wool</w:t>
            </w:r>
          </w:p>
        </w:tc>
        <w:tc>
          <w:tcPr>
            <w:tcW w:w="706" w:type="dxa"/>
            <w:shd w:val="clear" w:color="auto" w:fill="FFFFFF"/>
          </w:tcPr>
          <w:p w14:paraId="5177F40F" w14:textId="77777777" w:rsidR="00EE3D94" w:rsidRDefault="00EE3D94">
            <w:pPr>
              <w:jc w:val="right"/>
            </w:pPr>
            <w:bookmarkStart w:id="13" w:name="13"/>
            <w:r>
              <w:rPr>
                <w:sz w:val="15"/>
                <w:szCs w:val="15"/>
              </w:rPr>
              <w:t> </w:t>
            </w:r>
            <w:bookmarkEnd w:id="13"/>
          </w:p>
        </w:tc>
      </w:tr>
      <w:tr w:rsidR="00EE3D94" w14:paraId="57D4AEF2" w14:textId="77777777">
        <w:trPr>
          <w:tblCellSpacing w:w="0" w:type="dxa"/>
          <w:jc w:val="center"/>
        </w:trPr>
        <w:tc>
          <w:tcPr>
            <w:tcW w:w="0" w:type="auto"/>
            <w:shd w:val="clear" w:color="auto" w:fill="FFFFFF"/>
            <w:vAlign w:val="center"/>
          </w:tcPr>
          <w:p w14:paraId="3E633FA7" w14:textId="77777777" w:rsidR="00EE3D94" w:rsidRDefault="00EE3D94">
            <w:r>
              <w:t xml:space="preserve">Which from our pretty lambs we </w:t>
            </w:r>
            <w:proofErr w:type="gramStart"/>
            <w:r>
              <w:t>pull,</w:t>
            </w:r>
            <w:proofErr w:type="gramEnd"/>
          </w:p>
        </w:tc>
        <w:tc>
          <w:tcPr>
            <w:tcW w:w="706" w:type="dxa"/>
            <w:shd w:val="clear" w:color="auto" w:fill="FFFFFF"/>
          </w:tcPr>
          <w:p w14:paraId="008DB7E6" w14:textId="77777777" w:rsidR="00EE3D94" w:rsidRDefault="00EE3D94">
            <w:pPr>
              <w:jc w:val="right"/>
            </w:pPr>
            <w:bookmarkStart w:id="14" w:name="14"/>
            <w:r>
              <w:rPr>
                <w:sz w:val="15"/>
                <w:szCs w:val="15"/>
              </w:rPr>
              <w:t> </w:t>
            </w:r>
            <w:bookmarkEnd w:id="14"/>
          </w:p>
        </w:tc>
      </w:tr>
      <w:tr w:rsidR="00EE3D94" w14:paraId="71D3CE19" w14:textId="77777777">
        <w:trPr>
          <w:tblCellSpacing w:w="0" w:type="dxa"/>
          <w:jc w:val="center"/>
        </w:trPr>
        <w:tc>
          <w:tcPr>
            <w:tcW w:w="0" w:type="auto"/>
            <w:shd w:val="clear" w:color="auto" w:fill="FFFFFF"/>
            <w:vAlign w:val="center"/>
          </w:tcPr>
          <w:p w14:paraId="15486331" w14:textId="77777777" w:rsidR="00EE3D94" w:rsidRDefault="00EE3D94">
            <w:r>
              <w:t xml:space="preserve">Fair </w:t>
            </w:r>
            <w:proofErr w:type="spellStart"/>
            <w:r>
              <w:t>linèd</w:t>
            </w:r>
            <w:proofErr w:type="spellEnd"/>
            <w:r>
              <w:t xml:space="preserve"> slippers for the cold,</w:t>
            </w:r>
          </w:p>
        </w:tc>
        <w:tc>
          <w:tcPr>
            <w:tcW w:w="706" w:type="dxa"/>
            <w:shd w:val="clear" w:color="auto" w:fill="FFFFFF"/>
          </w:tcPr>
          <w:p w14:paraId="1512159C" w14:textId="77777777" w:rsidR="00EE3D94" w:rsidRDefault="00EE3D94">
            <w:pPr>
              <w:jc w:val="right"/>
            </w:pPr>
            <w:bookmarkStart w:id="15" w:name="15"/>
            <w:r>
              <w:rPr>
                <w:i/>
                <w:iCs/>
                <w:sz w:val="15"/>
                <w:szCs w:val="15"/>
              </w:rPr>
              <w:t>  15</w:t>
            </w:r>
            <w:bookmarkEnd w:id="15"/>
          </w:p>
        </w:tc>
      </w:tr>
      <w:tr w:rsidR="00EE3D94" w14:paraId="556EA8BC" w14:textId="77777777">
        <w:trPr>
          <w:tblCellSpacing w:w="0" w:type="dxa"/>
          <w:jc w:val="center"/>
        </w:trPr>
        <w:tc>
          <w:tcPr>
            <w:tcW w:w="0" w:type="auto"/>
            <w:shd w:val="clear" w:color="auto" w:fill="FFFFFF"/>
            <w:vAlign w:val="center"/>
          </w:tcPr>
          <w:p w14:paraId="65967969" w14:textId="77777777" w:rsidR="00EE3D94" w:rsidRDefault="00EE3D94">
            <w:r>
              <w:t>With buckles of the purest gold.</w:t>
            </w:r>
          </w:p>
        </w:tc>
        <w:tc>
          <w:tcPr>
            <w:tcW w:w="706" w:type="dxa"/>
            <w:shd w:val="clear" w:color="auto" w:fill="FFFFFF"/>
          </w:tcPr>
          <w:p w14:paraId="58BC9360" w14:textId="77777777" w:rsidR="00EE3D94" w:rsidRDefault="00EE3D94">
            <w:pPr>
              <w:jc w:val="right"/>
            </w:pPr>
            <w:bookmarkStart w:id="16" w:name="16"/>
            <w:r>
              <w:rPr>
                <w:sz w:val="15"/>
                <w:szCs w:val="15"/>
              </w:rPr>
              <w:t> </w:t>
            </w:r>
            <w:bookmarkEnd w:id="16"/>
          </w:p>
        </w:tc>
      </w:tr>
      <w:tr w:rsidR="00EE3D94" w14:paraId="520B63C2" w14:textId="77777777">
        <w:trPr>
          <w:tblCellSpacing w:w="0" w:type="dxa"/>
          <w:jc w:val="center"/>
        </w:trPr>
        <w:tc>
          <w:tcPr>
            <w:tcW w:w="0" w:type="auto"/>
            <w:shd w:val="clear" w:color="auto" w:fill="FFFFFF"/>
            <w:vAlign w:val="center"/>
          </w:tcPr>
          <w:p w14:paraId="114C0C7E" w14:textId="77777777" w:rsidR="00EE3D94" w:rsidRDefault="00EE3D94">
            <w:r>
              <w:t>  </w:t>
            </w:r>
          </w:p>
        </w:tc>
        <w:tc>
          <w:tcPr>
            <w:tcW w:w="706" w:type="dxa"/>
            <w:shd w:val="clear" w:color="auto" w:fill="FFFFFF"/>
            <w:vAlign w:val="center"/>
          </w:tcPr>
          <w:p w14:paraId="2D87E93C" w14:textId="77777777" w:rsidR="00EE3D94" w:rsidRDefault="00EE3D94">
            <w:pPr>
              <w:rPr>
                <w:sz w:val="20"/>
                <w:szCs w:val="20"/>
              </w:rPr>
            </w:pPr>
          </w:p>
        </w:tc>
      </w:tr>
      <w:tr w:rsidR="00EE3D94" w14:paraId="0126FF78" w14:textId="77777777">
        <w:trPr>
          <w:tblCellSpacing w:w="0" w:type="dxa"/>
          <w:jc w:val="center"/>
        </w:trPr>
        <w:tc>
          <w:tcPr>
            <w:tcW w:w="0" w:type="auto"/>
            <w:shd w:val="clear" w:color="auto" w:fill="FFFFFF"/>
            <w:vAlign w:val="center"/>
          </w:tcPr>
          <w:p w14:paraId="19FEF5D3" w14:textId="77777777" w:rsidR="00EE3D94" w:rsidRDefault="00EE3D94">
            <w:r>
              <w:t>A belt of straw and ivy buds</w:t>
            </w:r>
          </w:p>
        </w:tc>
        <w:tc>
          <w:tcPr>
            <w:tcW w:w="706" w:type="dxa"/>
            <w:shd w:val="clear" w:color="auto" w:fill="FFFFFF"/>
          </w:tcPr>
          <w:p w14:paraId="65296C27" w14:textId="77777777" w:rsidR="00EE3D94" w:rsidRDefault="00EE3D94">
            <w:pPr>
              <w:jc w:val="right"/>
            </w:pPr>
            <w:bookmarkStart w:id="17" w:name="17"/>
            <w:r>
              <w:rPr>
                <w:sz w:val="15"/>
                <w:szCs w:val="15"/>
              </w:rPr>
              <w:t> </w:t>
            </w:r>
            <w:bookmarkEnd w:id="17"/>
          </w:p>
        </w:tc>
      </w:tr>
      <w:tr w:rsidR="00EE3D94" w14:paraId="09FC7C5A" w14:textId="77777777">
        <w:trPr>
          <w:tblCellSpacing w:w="0" w:type="dxa"/>
          <w:jc w:val="center"/>
        </w:trPr>
        <w:tc>
          <w:tcPr>
            <w:tcW w:w="0" w:type="auto"/>
            <w:shd w:val="clear" w:color="auto" w:fill="FFFFFF"/>
            <w:vAlign w:val="center"/>
          </w:tcPr>
          <w:p w14:paraId="50235644" w14:textId="77777777" w:rsidR="00EE3D94" w:rsidRDefault="00EE3D94">
            <w:r>
              <w:t>With coral clasps and amber studs:</w:t>
            </w:r>
          </w:p>
        </w:tc>
        <w:tc>
          <w:tcPr>
            <w:tcW w:w="706" w:type="dxa"/>
            <w:shd w:val="clear" w:color="auto" w:fill="FFFFFF"/>
          </w:tcPr>
          <w:p w14:paraId="76B146F8" w14:textId="77777777" w:rsidR="00EE3D94" w:rsidRDefault="00EE3D94">
            <w:pPr>
              <w:jc w:val="right"/>
            </w:pPr>
            <w:bookmarkStart w:id="18" w:name="18"/>
            <w:r>
              <w:rPr>
                <w:sz w:val="15"/>
                <w:szCs w:val="15"/>
              </w:rPr>
              <w:t> </w:t>
            </w:r>
            <w:bookmarkEnd w:id="18"/>
          </w:p>
        </w:tc>
      </w:tr>
      <w:tr w:rsidR="00EE3D94" w14:paraId="04178D3D" w14:textId="77777777">
        <w:trPr>
          <w:tblCellSpacing w:w="0" w:type="dxa"/>
          <w:jc w:val="center"/>
        </w:trPr>
        <w:tc>
          <w:tcPr>
            <w:tcW w:w="0" w:type="auto"/>
            <w:shd w:val="clear" w:color="auto" w:fill="FFFFFF"/>
            <w:vAlign w:val="center"/>
          </w:tcPr>
          <w:p w14:paraId="363B3DAC" w14:textId="77777777" w:rsidR="00EE3D94" w:rsidRDefault="00EE3D94">
            <w:r>
              <w:t>And if these pleasures may thee move,</w:t>
            </w:r>
          </w:p>
        </w:tc>
        <w:tc>
          <w:tcPr>
            <w:tcW w:w="706" w:type="dxa"/>
            <w:shd w:val="clear" w:color="auto" w:fill="FFFFFF"/>
          </w:tcPr>
          <w:p w14:paraId="19B9B313" w14:textId="77777777" w:rsidR="00EE3D94" w:rsidRDefault="00EE3D94">
            <w:pPr>
              <w:jc w:val="right"/>
            </w:pPr>
            <w:bookmarkStart w:id="19" w:name="19"/>
            <w:r>
              <w:rPr>
                <w:sz w:val="15"/>
                <w:szCs w:val="15"/>
              </w:rPr>
              <w:t> </w:t>
            </w:r>
            <w:bookmarkEnd w:id="19"/>
          </w:p>
        </w:tc>
      </w:tr>
      <w:tr w:rsidR="00EE3D94" w14:paraId="4C4833DE" w14:textId="77777777">
        <w:trPr>
          <w:tblCellSpacing w:w="0" w:type="dxa"/>
          <w:jc w:val="center"/>
        </w:trPr>
        <w:tc>
          <w:tcPr>
            <w:tcW w:w="0" w:type="auto"/>
            <w:shd w:val="clear" w:color="auto" w:fill="FFFFFF"/>
            <w:vAlign w:val="center"/>
          </w:tcPr>
          <w:p w14:paraId="16920C85" w14:textId="77777777" w:rsidR="00EE3D94" w:rsidRDefault="00EE3D94">
            <w:r>
              <w:t>Come live with me and be my Love.</w:t>
            </w:r>
          </w:p>
        </w:tc>
        <w:tc>
          <w:tcPr>
            <w:tcW w:w="706" w:type="dxa"/>
            <w:shd w:val="clear" w:color="auto" w:fill="FFFFFF"/>
          </w:tcPr>
          <w:p w14:paraId="7BF6F5FF" w14:textId="77777777" w:rsidR="00EE3D94" w:rsidRDefault="00EE3D94">
            <w:pPr>
              <w:jc w:val="right"/>
            </w:pPr>
            <w:bookmarkStart w:id="20" w:name="20"/>
            <w:r>
              <w:rPr>
                <w:i/>
                <w:iCs/>
                <w:sz w:val="15"/>
                <w:szCs w:val="15"/>
              </w:rPr>
              <w:t>  20</w:t>
            </w:r>
            <w:bookmarkEnd w:id="20"/>
          </w:p>
        </w:tc>
      </w:tr>
      <w:tr w:rsidR="00EE3D94" w14:paraId="072B83D6" w14:textId="77777777">
        <w:trPr>
          <w:tblCellSpacing w:w="0" w:type="dxa"/>
          <w:jc w:val="center"/>
        </w:trPr>
        <w:tc>
          <w:tcPr>
            <w:tcW w:w="0" w:type="auto"/>
            <w:shd w:val="clear" w:color="auto" w:fill="FFFFFF"/>
            <w:vAlign w:val="center"/>
          </w:tcPr>
          <w:p w14:paraId="08FAABC9" w14:textId="77777777" w:rsidR="00EE3D94" w:rsidRDefault="00EE3D94">
            <w:r>
              <w:t>  </w:t>
            </w:r>
          </w:p>
        </w:tc>
        <w:tc>
          <w:tcPr>
            <w:tcW w:w="706" w:type="dxa"/>
            <w:shd w:val="clear" w:color="auto" w:fill="FFFFFF"/>
            <w:vAlign w:val="center"/>
          </w:tcPr>
          <w:p w14:paraId="139CF339" w14:textId="77777777" w:rsidR="00EE3D94" w:rsidRDefault="00EE3D94">
            <w:pPr>
              <w:rPr>
                <w:sz w:val="20"/>
                <w:szCs w:val="20"/>
              </w:rPr>
            </w:pPr>
          </w:p>
        </w:tc>
      </w:tr>
      <w:tr w:rsidR="00EE3D94" w14:paraId="3872E9DE" w14:textId="77777777">
        <w:trPr>
          <w:tblCellSpacing w:w="0" w:type="dxa"/>
          <w:jc w:val="center"/>
        </w:trPr>
        <w:tc>
          <w:tcPr>
            <w:tcW w:w="0" w:type="auto"/>
            <w:shd w:val="clear" w:color="auto" w:fill="FFFFFF"/>
            <w:vAlign w:val="center"/>
          </w:tcPr>
          <w:p w14:paraId="2B6D7013" w14:textId="77777777" w:rsidR="00EE3D94" w:rsidRDefault="00EE3D94">
            <w:r>
              <w:t>Thy silver dishes for thy meat</w:t>
            </w:r>
          </w:p>
        </w:tc>
        <w:tc>
          <w:tcPr>
            <w:tcW w:w="706" w:type="dxa"/>
            <w:shd w:val="clear" w:color="auto" w:fill="FFFFFF"/>
          </w:tcPr>
          <w:p w14:paraId="20715FBF" w14:textId="77777777" w:rsidR="00EE3D94" w:rsidRDefault="00EE3D94">
            <w:pPr>
              <w:jc w:val="right"/>
            </w:pPr>
            <w:bookmarkStart w:id="21" w:name="21"/>
            <w:r>
              <w:rPr>
                <w:sz w:val="15"/>
                <w:szCs w:val="15"/>
              </w:rPr>
              <w:t> </w:t>
            </w:r>
            <w:bookmarkEnd w:id="21"/>
          </w:p>
        </w:tc>
      </w:tr>
      <w:tr w:rsidR="00EE3D94" w14:paraId="393EB70E" w14:textId="77777777">
        <w:trPr>
          <w:tblCellSpacing w:w="0" w:type="dxa"/>
          <w:jc w:val="center"/>
        </w:trPr>
        <w:tc>
          <w:tcPr>
            <w:tcW w:w="0" w:type="auto"/>
            <w:shd w:val="clear" w:color="auto" w:fill="FFFFFF"/>
            <w:vAlign w:val="center"/>
          </w:tcPr>
          <w:p w14:paraId="2B82CE6E" w14:textId="77777777" w:rsidR="00EE3D94" w:rsidRDefault="00EE3D94">
            <w:r>
              <w:t>As precious as the gods do eat,</w:t>
            </w:r>
          </w:p>
        </w:tc>
        <w:tc>
          <w:tcPr>
            <w:tcW w:w="706" w:type="dxa"/>
            <w:shd w:val="clear" w:color="auto" w:fill="FFFFFF"/>
          </w:tcPr>
          <w:p w14:paraId="54361133" w14:textId="77777777" w:rsidR="00EE3D94" w:rsidRDefault="00EE3D94">
            <w:pPr>
              <w:jc w:val="right"/>
            </w:pPr>
            <w:bookmarkStart w:id="22" w:name="22"/>
            <w:r>
              <w:rPr>
                <w:sz w:val="15"/>
                <w:szCs w:val="15"/>
              </w:rPr>
              <w:t> </w:t>
            </w:r>
            <w:bookmarkEnd w:id="22"/>
          </w:p>
        </w:tc>
      </w:tr>
      <w:tr w:rsidR="00EE3D94" w14:paraId="1342E412" w14:textId="77777777">
        <w:trPr>
          <w:tblCellSpacing w:w="0" w:type="dxa"/>
          <w:jc w:val="center"/>
        </w:trPr>
        <w:tc>
          <w:tcPr>
            <w:tcW w:w="0" w:type="auto"/>
            <w:shd w:val="clear" w:color="auto" w:fill="FFFFFF"/>
            <w:vAlign w:val="center"/>
          </w:tcPr>
          <w:p w14:paraId="360172A5" w14:textId="77777777" w:rsidR="00EE3D94" w:rsidRDefault="00EE3D94">
            <w:r>
              <w:t>Shall on an ivory table be</w:t>
            </w:r>
          </w:p>
        </w:tc>
        <w:tc>
          <w:tcPr>
            <w:tcW w:w="706" w:type="dxa"/>
            <w:shd w:val="clear" w:color="auto" w:fill="FFFFFF"/>
          </w:tcPr>
          <w:p w14:paraId="7098069F" w14:textId="77777777" w:rsidR="00EE3D94" w:rsidRDefault="00EE3D94">
            <w:pPr>
              <w:jc w:val="right"/>
            </w:pPr>
            <w:bookmarkStart w:id="23" w:name="23"/>
            <w:r>
              <w:rPr>
                <w:sz w:val="15"/>
                <w:szCs w:val="15"/>
              </w:rPr>
              <w:t> </w:t>
            </w:r>
            <w:bookmarkEnd w:id="23"/>
          </w:p>
        </w:tc>
      </w:tr>
      <w:tr w:rsidR="00EE3D94" w14:paraId="1EA93C86" w14:textId="77777777">
        <w:trPr>
          <w:tblCellSpacing w:w="0" w:type="dxa"/>
          <w:jc w:val="center"/>
        </w:trPr>
        <w:tc>
          <w:tcPr>
            <w:tcW w:w="0" w:type="auto"/>
            <w:shd w:val="clear" w:color="auto" w:fill="FFFFFF"/>
            <w:vAlign w:val="center"/>
          </w:tcPr>
          <w:p w14:paraId="08344602" w14:textId="77777777" w:rsidR="00EE3D94" w:rsidRDefault="00EE3D94">
            <w:r>
              <w:t>Prepared each day for thee and me.</w:t>
            </w:r>
          </w:p>
        </w:tc>
        <w:tc>
          <w:tcPr>
            <w:tcW w:w="706" w:type="dxa"/>
            <w:shd w:val="clear" w:color="auto" w:fill="FFFFFF"/>
          </w:tcPr>
          <w:p w14:paraId="586E686F" w14:textId="77777777" w:rsidR="00EE3D94" w:rsidRDefault="00EE3D94">
            <w:pPr>
              <w:jc w:val="right"/>
            </w:pPr>
            <w:bookmarkStart w:id="24" w:name="24"/>
            <w:r>
              <w:rPr>
                <w:sz w:val="15"/>
                <w:szCs w:val="15"/>
              </w:rPr>
              <w:t> </w:t>
            </w:r>
            <w:bookmarkEnd w:id="24"/>
          </w:p>
        </w:tc>
      </w:tr>
      <w:tr w:rsidR="00EE3D94" w14:paraId="02F26BBE" w14:textId="77777777">
        <w:trPr>
          <w:tblCellSpacing w:w="0" w:type="dxa"/>
          <w:jc w:val="center"/>
        </w:trPr>
        <w:tc>
          <w:tcPr>
            <w:tcW w:w="0" w:type="auto"/>
            <w:shd w:val="clear" w:color="auto" w:fill="FFFFFF"/>
            <w:vAlign w:val="center"/>
          </w:tcPr>
          <w:p w14:paraId="5D839E1F" w14:textId="77777777" w:rsidR="00EE3D94" w:rsidRDefault="00EE3D94">
            <w:r>
              <w:t>  </w:t>
            </w:r>
          </w:p>
        </w:tc>
        <w:tc>
          <w:tcPr>
            <w:tcW w:w="706" w:type="dxa"/>
            <w:shd w:val="clear" w:color="auto" w:fill="FFFFFF"/>
            <w:vAlign w:val="center"/>
          </w:tcPr>
          <w:p w14:paraId="1D55E301" w14:textId="77777777" w:rsidR="00EE3D94" w:rsidRDefault="00EE3D94">
            <w:pPr>
              <w:rPr>
                <w:sz w:val="20"/>
                <w:szCs w:val="20"/>
              </w:rPr>
            </w:pPr>
          </w:p>
        </w:tc>
      </w:tr>
      <w:tr w:rsidR="00EE3D94" w14:paraId="094A5799" w14:textId="77777777">
        <w:trPr>
          <w:tblCellSpacing w:w="0" w:type="dxa"/>
          <w:jc w:val="center"/>
        </w:trPr>
        <w:tc>
          <w:tcPr>
            <w:tcW w:w="0" w:type="auto"/>
            <w:shd w:val="clear" w:color="auto" w:fill="FFFFFF"/>
            <w:vAlign w:val="center"/>
          </w:tcPr>
          <w:p w14:paraId="291C0B5A" w14:textId="77777777" w:rsidR="00EE3D94" w:rsidRDefault="00EE3D94">
            <w:r>
              <w:t>The shepherd swains shall dance and sing</w:t>
            </w:r>
          </w:p>
        </w:tc>
        <w:tc>
          <w:tcPr>
            <w:tcW w:w="706" w:type="dxa"/>
            <w:shd w:val="clear" w:color="auto" w:fill="FFFFFF"/>
          </w:tcPr>
          <w:p w14:paraId="33EC3F6F" w14:textId="77777777" w:rsidR="00EE3D94" w:rsidRDefault="00EE3D94">
            <w:pPr>
              <w:jc w:val="right"/>
            </w:pPr>
            <w:bookmarkStart w:id="25" w:name="25"/>
            <w:r>
              <w:rPr>
                <w:i/>
                <w:iCs/>
                <w:sz w:val="15"/>
                <w:szCs w:val="15"/>
              </w:rPr>
              <w:t>  25</w:t>
            </w:r>
            <w:bookmarkEnd w:id="25"/>
          </w:p>
        </w:tc>
      </w:tr>
      <w:tr w:rsidR="00EE3D94" w14:paraId="397C42F1" w14:textId="77777777">
        <w:trPr>
          <w:tblCellSpacing w:w="0" w:type="dxa"/>
          <w:jc w:val="center"/>
        </w:trPr>
        <w:tc>
          <w:tcPr>
            <w:tcW w:w="0" w:type="auto"/>
            <w:shd w:val="clear" w:color="auto" w:fill="FFFFFF"/>
            <w:vAlign w:val="center"/>
          </w:tcPr>
          <w:p w14:paraId="040F4CFF" w14:textId="77777777" w:rsidR="00EE3D94" w:rsidRDefault="00EE3D94">
            <w:r>
              <w:t xml:space="preserve">For thy </w:t>
            </w:r>
            <w:proofErr w:type="gramStart"/>
            <w:r>
              <w:t>delight</w:t>
            </w:r>
            <w:proofErr w:type="gramEnd"/>
            <w:r>
              <w:t xml:space="preserve"> each May-morning:</w:t>
            </w:r>
          </w:p>
        </w:tc>
        <w:tc>
          <w:tcPr>
            <w:tcW w:w="706" w:type="dxa"/>
            <w:shd w:val="clear" w:color="auto" w:fill="FFFFFF"/>
          </w:tcPr>
          <w:p w14:paraId="5A097FE4" w14:textId="77777777" w:rsidR="00EE3D94" w:rsidRDefault="00EE3D94">
            <w:pPr>
              <w:jc w:val="right"/>
            </w:pPr>
            <w:bookmarkStart w:id="26" w:name="26"/>
            <w:r>
              <w:rPr>
                <w:sz w:val="15"/>
                <w:szCs w:val="15"/>
              </w:rPr>
              <w:t> </w:t>
            </w:r>
            <w:bookmarkEnd w:id="26"/>
          </w:p>
        </w:tc>
      </w:tr>
      <w:tr w:rsidR="00EE3D94" w14:paraId="5B0AA3D2" w14:textId="77777777">
        <w:trPr>
          <w:tblCellSpacing w:w="0" w:type="dxa"/>
          <w:jc w:val="center"/>
        </w:trPr>
        <w:tc>
          <w:tcPr>
            <w:tcW w:w="0" w:type="auto"/>
            <w:shd w:val="clear" w:color="auto" w:fill="FFFFFF"/>
            <w:vAlign w:val="center"/>
          </w:tcPr>
          <w:p w14:paraId="6F20EDB7" w14:textId="77777777" w:rsidR="00EE3D94" w:rsidRDefault="00EE3D94">
            <w:r>
              <w:t>If these delights thy mind may move,</w:t>
            </w:r>
          </w:p>
        </w:tc>
        <w:tc>
          <w:tcPr>
            <w:tcW w:w="706" w:type="dxa"/>
            <w:shd w:val="clear" w:color="auto" w:fill="FFFFFF"/>
          </w:tcPr>
          <w:p w14:paraId="5D4C8156" w14:textId="77777777" w:rsidR="00EE3D94" w:rsidRDefault="00EE3D94">
            <w:pPr>
              <w:jc w:val="right"/>
            </w:pPr>
            <w:bookmarkStart w:id="27" w:name="27"/>
            <w:r>
              <w:rPr>
                <w:sz w:val="15"/>
                <w:szCs w:val="15"/>
              </w:rPr>
              <w:t> </w:t>
            </w:r>
            <w:bookmarkEnd w:id="27"/>
          </w:p>
        </w:tc>
      </w:tr>
      <w:tr w:rsidR="00EE3D94" w14:paraId="0DD26060" w14:textId="77777777">
        <w:trPr>
          <w:tblCellSpacing w:w="0" w:type="dxa"/>
          <w:jc w:val="center"/>
        </w:trPr>
        <w:tc>
          <w:tcPr>
            <w:tcW w:w="0" w:type="auto"/>
            <w:shd w:val="clear" w:color="auto" w:fill="FFFFFF"/>
            <w:vAlign w:val="center"/>
          </w:tcPr>
          <w:p w14:paraId="423B987D" w14:textId="77777777" w:rsidR="00EE3D94" w:rsidRDefault="00EE3D94">
            <w:r>
              <w:t>Then live with me and be my Love.</w:t>
            </w:r>
          </w:p>
        </w:tc>
        <w:tc>
          <w:tcPr>
            <w:tcW w:w="706" w:type="dxa"/>
            <w:shd w:val="clear" w:color="auto" w:fill="FFFFFF"/>
          </w:tcPr>
          <w:p w14:paraId="0355CE27" w14:textId="77777777" w:rsidR="00EE3D94" w:rsidRDefault="00EE3D94">
            <w:pPr>
              <w:jc w:val="right"/>
            </w:pPr>
            <w:bookmarkStart w:id="28" w:name="28"/>
            <w:bookmarkEnd w:id="28"/>
          </w:p>
        </w:tc>
      </w:tr>
    </w:tbl>
    <w:p w14:paraId="5AC7EACF" w14:textId="77777777" w:rsidR="00EE3D94" w:rsidRDefault="00EE3D94" w:rsidP="00EE3D94">
      <w:pPr>
        <w:pStyle w:val="stanza"/>
      </w:pPr>
    </w:p>
    <w:p w14:paraId="42880049" w14:textId="77777777" w:rsidR="00E31E69" w:rsidRPr="00383559" w:rsidRDefault="00EE3D94" w:rsidP="00E31E69">
      <w:pPr>
        <w:rPr>
          <w:sz w:val="48"/>
          <w:szCs w:val="48"/>
        </w:rPr>
      </w:pPr>
      <w:r>
        <w:br w:type="page"/>
      </w:r>
      <w:r w:rsidR="00E31E69" w:rsidRPr="00383559">
        <w:rPr>
          <w:sz w:val="48"/>
          <w:szCs w:val="48"/>
        </w:rPr>
        <w:lastRenderedPageBreak/>
        <w:t>Tradition</w:t>
      </w:r>
    </w:p>
    <w:p w14:paraId="767FB85F" w14:textId="77777777" w:rsidR="00E31E69" w:rsidRDefault="00E31E69" w:rsidP="00E31E69"/>
    <w:p w14:paraId="1CD11C22" w14:textId="77777777" w:rsidR="00E31E69" w:rsidRDefault="00E31E69" w:rsidP="00E31E69">
      <w:r>
        <w:t>I grasp</w:t>
      </w:r>
    </w:p>
    <w:p w14:paraId="1D311580" w14:textId="77777777" w:rsidR="00E31E69" w:rsidRDefault="00E31E69" w:rsidP="00E31E69">
      <w:r>
        <w:t>in my hand</w:t>
      </w:r>
    </w:p>
    <w:p w14:paraId="7F129E79" w14:textId="77777777" w:rsidR="00E31E69" w:rsidRDefault="00E31E69" w:rsidP="00E31E69">
      <w:r>
        <w:t>a bundle of rice</w:t>
      </w:r>
    </w:p>
    <w:p w14:paraId="08567309" w14:textId="77777777" w:rsidR="00E31E69" w:rsidRDefault="00E31E69" w:rsidP="00E31E69">
      <w:r>
        <w:t>wrapped in leaves</w:t>
      </w:r>
    </w:p>
    <w:p w14:paraId="7787C31C" w14:textId="77777777" w:rsidR="00E31E69" w:rsidRDefault="00E31E69" w:rsidP="00E31E69">
      <w:r>
        <w:t>forming triangles</w:t>
      </w:r>
    </w:p>
    <w:p w14:paraId="2E54F4C5" w14:textId="77777777" w:rsidR="00E31E69" w:rsidRDefault="00E31E69" w:rsidP="00E31E69"/>
    <w:p w14:paraId="0C3EFD1D" w14:textId="77777777" w:rsidR="00E31E69" w:rsidRDefault="00E31E69" w:rsidP="00E31E69">
      <w:r>
        <w:t>I pull the string</w:t>
      </w:r>
    </w:p>
    <w:p w14:paraId="67810950" w14:textId="77777777" w:rsidR="00E31E69" w:rsidRDefault="00E31E69" w:rsidP="00E31E69">
      <w:r>
        <w:t>unlocking the tiny knot</w:t>
      </w:r>
    </w:p>
    <w:p w14:paraId="5C4F42B7" w14:textId="77777777" w:rsidR="00E31E69" w:rsidRDefault="00E31E69" w:rsidP="00E31E69">
      <w:r>
        <w:t>releasing the long thin strand</w:t>
      </w:r>
    </w:p>
    <w:p w14:paraId="67BF3B99" w14:textId="77777777" w:rsidR="00E31E69" w:rsidRDefault="00E31E69" w:rsidP="00E31E69">
      <w:r>
        <w:t>which binds</w:t>
      </w:r>
    </w:p>
    <w:p w14:paraId="2E5E439C" w14:textId="77777777" w:rsidR="00E31E69" w:rsidRDefault="00E31E69" w:rsidP="00E31E69"/>
    <w:p w14:paraId="71548824" w14:textId="77777777" w:rsidR="00E31E69" w:rsidRDefault="00E31E69" w:rsidP="00E31E69">
      <w:r>
        <w:t>I tug at the dry green leaves</w:t>
      </w:r>
    </w:p>
    <w:p w14:paraId="52F7D06D" w14:textId="77777777" w:rsidR="00E31E69" w:rsidRDefault="00E31E69" w:rsidP="00E31E69">
      <w:r>
        <w:t>holding the sweet rice within</w:t>
      </w:r>
    </w:p>
    <w:p w14:paraId="0803CF7A" w14:textId="77777777" w:rsidR="00E31E69" w:rsidRDefault="00E31E69" w:rsidP="00E31E69"/>
    <w:p w14:paraId="153B21B0" w14:textId="77777777" w:rsidR="00E31E69" w:rsidRDefault="00E31E69" w:rsidP="00E31E69">
      <w:r>
        <w:t>peeling it back</w:t>
      </w:r>
    </w:p>
    <w:p w14:paraId="1888106A" w14:textId="77777777" w:rsidR="00E31E69" w:rsidRDefault="00E31E69" w:rsidP="00E31E69">
      <w:r>
        <w:t>I begin to open</w:t>
      </w:r>
    </w:p>
    <w:p w14:paraId="36EA842E" w14:textId="77777777" w:rsidR="00E31E69" w:rsidRDefault="00E31E69" w:rsidP="00E31E69"/>
    <w:p w14:paraId="5DDDB219" w14:textId="77777777" w:rsidR="00E31E69" w:rsidRDefault="00E31E69" w:rsidP="00E31E69">
      <w:r>
        <w:t>Jim Wong-Chan</w:t>
      </w:r>
    </w:p>
    <w:p w14:paraId="1D065DAC" w14:textId="77777777" w:rsidR="00882AA8" w:rsidRDefault="00E31E69" w:rsidP="00882AA8">
      <w:pPr>
        <w:jc w:val="center"/>
        <w:rPr>
          <w:sz w:val="36"/>
          <w:szCs w:val="36"/>
          <w:u w:val="single"/>
        </w:rPr>
      </w:pPr>
      <w:r>
        <w:br w:type="page"/>
      </w:r>
    </w:p>
    <w:p w14:paraId="18445B3D" w14:textId="77777777" w:rsidR="00882AA8" w:rsidRDefault="00882AA8" w:rsidP="00882AA8">
      <w:pPr>
        <w:jc w:val="center"/>
        <w:rPr>
          <w:sz w:val="36"/>
          <w:szCs w:val="36"/>
          <w:u w:val="single"/>
        </w:rPr>
      </w:pPr>
    </w:p>
    <w:p w14:paraId="116CFF24" w14:textId="77777777" w:rsidR="00882AA8" w:rsidRDefault="00882AA8" w:rsidP="00882AA8">
      <w:pPr>
        <w:jc w:val="center"/>
        <w:rPr>
          <w:sz w:val="36"/>
          <w:szCs w:val="36"/>
          <w:u w:val="single"/>
        </w:rPr>
      </w:pPr>
    </w:p>
    <w:p w14:paraId="1D84C299" w14:textId="77777777" w:rsidR="00882AA8" w:rsidRDefault="00882AA8" w:rsidP="00882AA8">
      <w:pPr>
        <w:jc w:val="center"/>
        <w:rPr>
          <w:sz w:val="36"/>
          <w:szCs w:val="36"/>
          <w:u w:val="single"/>
        </w:rPr>
      </w:pPr>
    </w:p>
    <w:p w14:paraId="092A3C1B" w14:textId="77777777" w:rsidR="00882AA8" w:rsidRDefault="00882AA8" w:rsidP="00882AA8">
      <w:pPr>
        <w:jc w:val="center"/>
        <w:rPr>
          <w:sz w:val="36"/>
          <w:szCs w:val="36"/>
          <w:u w:val="single"/>
        </w:rPr>
      </w:pPr>
    </w:p>
    <w:p w14:paraId="34508717" w14:textId="77777777" w:rsidR="00882AA8" w:rsidRPr="006A6349" w:rsidRDefault="00882AA8" w:rsidP="00882AA8">
      <w:pPr>
        <w:jc w:val="center"/>
        <w:rPr>
          <w:rFonts w:ascii="Forte" w:hAnsi="Forte"/>
          <w:sz w:val="72"/>
          <w:szCs w:val="72"/>
          <w:u w:val="single"/>
        </w:rPr>
      </w:pPr>
      <w:r w:rsidRPr="006A6349">
        <w:rPr>
          <w:rFonts w:ascii="Forte" w:hAnsi="Forte"/>
          <w:sz w:val="72"/>
          <w:szCs w:val="72"/>
          <w:u w:val="single"/>
        </w:rPr>
        <w:t>Media Literacy</w:t>
      </w:r>
    </w:p>
    <w:p w14:paraId="105B4870" w14:textId="77777777" w:rsidR="00CB6662" w:rsidRDefault="00CB6662" w:rsidP="00882AA8">
      <w:pPr>
        <w:rPr>
          <w:sz w:val="36"/>
          <w:szCs w:val="36"/>
          <w:u w:val="single"/>
        </w:rPr>
      </w:pPr>
    </w:p>
    <w:p w14:paraId="18F6A451" w14:textId="77777777" w:rsidR="00CB6662" w:rsidRDefault="00CB6662" w:rsidP="00882AA8">
      <w:pPr>
        <w:rPr>
          <w:sz w:val="36"/>
          <w:szCs w:val="36"/>
          <w:u w:val="single"/>
        </w:rPr>
      </w:pPr>
    </w:p>
    <w:p w14:paraId="490A70AC" w14:textId="77777777" w:rsidR="00882AA8" w:rsidRDefault="00CB6662" w:rsidP="00CB6662">
      <w:pPr>
        <w:jc w:val="center"/>
      </w:pPr>
      <w:r w:rsidRPr="00CB6662">
        <w:rPr>
          <w:sz w:val="36"/>
          <w:szCs w:val="36"/>
        </w:rPr>
        <w:pict w14:anchorId="1BA3670C">
          <v:shape id="_x0000_i1056" type="#_x0000_t75" style="width:453pt;height:330pt">
            <v:imagedata r:id="rId38" o:title=""/>
          </v:shape>
        </w:pict>
      </w:r>
      <w:r w:rsidR="00882AA8">
        <w:rPr>
          <w:sz w:val="36"/>
          <w:szCs w:val="36"/>
          <w:u w:val="single"/>
        </w:rPr>
        <w:br w:type="page"/>
      </w:r>
      <w:r w:rsidR="00882AA8">
        <w:rPr>
          <w:rFonts w:ascii="Verdana" w:hAnsi="Verdana"/>
          <w:b/>
          <w:bCs/>
          <w:color w:val="333333"/>
          <w:sz w:val="27"/>
          <w:szCs w:val="27"/>
        </w:rPr>
        <w:lastRenderedPageBreak/>
        <w:t>Media Literacy Key Concepts</w:t>
      </w:r>
    </w:p>
    <w:p w14:paraId="309147A2" w14:textId="77777777" w:rsidR="00882AA8" w:rsidRDefault="00882AA8" w:rsidP="00882AA8">
      <w:pPr>
        <w:pStyle w:val="NormalWeb"/>
        <w:rPr>
          <w:rFonts w:ascii="Verdana" w:hAnsi="Verdana"/>
          <w:color w:val="000000"/>
        </w:rPr>
      </w:pPr>
      <w:r>
        <w:rPr>
          <w:rFonts w:ascii="Verdana" w:hAnsi="Verdana"/>
          <w:color w:val="000000"/>
          <w:sz w:val="20"/>
          <w:szCs w:val="20"/>
        </w:rPr>
        <w:t>Media educators base their teaching on key concepts and principles of media literacy. These concepts provide an effective foundation for examining mass media and popular culture.</w:t>
      </w:r>
    </w:p>
    <w:p w14:paraId="5075E0D3" w14:textId="77777777" w:rsidR="00882AA8" w:rsidRDefault="00882AA8" w:rsidP="00882AA8">
      <w:pPr>
        <w:rPr>
          <w:rFonts w:ascii="Verdana" w:hAnsi="Verdana"/>
          <w:color w:val="000000"/>
        </w:rPr>
      </w:pPr>
      <w:r>
        <w:rPr>
          <w:rFonts w:ascii="Verdana" w:hAnsi="Verdana"/>
          <w:color w:val="000000"/>
        </w:rPr>
        <w:pict w14:anchorId="7FEBE29D">
          <v:rect id="_x0000_i1057" style="width:255.6pt;height:.75pt" o:hrpct="500" o:hralign="center" o:hrstd="t" o:hrnoshade="t" o:hr="t" fillcolor="#aca899" stroked="f"/>
        </w:pict>
      </w:r>
    </w:p>
    <w:p w14:paraId="553EE9B9" w14:textId="77777777" w:rsidR="00882AA8" w:rsidRDefault="00882AA8" w:rsidP="00882AA8">
      <w:pPr>
        <w:rPr>
          <w:rFonts w:ascii="Verdana" w:hAnsi="Verdana"/>
          <w:color w:val="000000"/>
        </w:rPr>
      </w:pPr>
    </w:p>
    <w:p w14:paraId="69994DB3" w14:textId="77777777" w:rsidR="00882AA8" w:rsidRDefault="00882AA8" w:rsidP="00882AA8">
      <w:pPr>
        <w:pStyle w:val="NormalWeb"/>
        <w:spacing w:after="240" w:afterAutospacing="0"/>
        <w:rPr>
          <w:rFonts w:ascii="Verdana" w:hAnsi="Verdana"/>
          <w:color w:val="000000"/>
        </w:rPr>
      </w:pPr>
      <w:r>
        <w:rPr>
          <w:rStyle w:val="Strong"/>
          <w:rFonts w:ascii="Verdana" w:hAnsi="Verdana"/>
          <w:color w:val="000000"/>
          <w:sz w:val="20"/>
          <w:szCs w:val="20"/>
        </w:rPr>
        <w:t>Eight Key Concepts for Media Literacy</w:t>
      </w:r>
    </w:p>
    <w:tbl>
      <w:tblPr>
        <w:tblpPr w:leftFromText="45" w:rightFromText="45" w:vertAnchor="text" w:tblpXSpec="right" w:tblpYSpec="center"/>
        <w:tblW w:w="1800" w:type="dxa"/>
        <w:tblCellSpacing w:w="0" w:type="dxa"/>
        <w:tblCellMar>
          <w:top w:w="45" w:type="dxa"/>
          <w:left w:w="45" w:type="dxa"/>
          <w:bottom w:w="45" w:type="dxa"/>
          <w:right w:w="45" w:type="dxa"/>
        </w:tblCellMar>
        <w:tblLook w:val="0000" w:firstRow="0" w:lastRow="0" w:firstColumn="0" w:lastColumn="0" w:noHBand="0" w:noVBand="0"/>
      </w:tblPr>
      <w:tblGrid>
        <w:gridCol w:w="1890"/>
      </w:tblGrid>
      <w:tr w:rsidR="00882AA8" w14:paraId="67F3F4B2" w14:textId="77777777">
        <w:trPr>
          <w:tblCellSpacing w:w="0" w:type="dxa"/>
        </w:trPr>
        <w:tc>
          <w:tcPr>
            <w:tcW w:w="0" w:type="auto"/>
            <w:vAlign w:val="center"/>
          </w:tcPr>
          <w:p w14:paraId="3946B0A8" w14:textId="77777777" w:rsidR="00882AA8" w:rsidRDefault="00882AA8" w:rsidP="00EC4521">
            <w:pPr>
              <w:jc w:val="center"/>
            </w:pPr>
            <w:r>
              <w:rPr>
                <w:rFonts w:ascii="Verdana" w:hAnsi="Verdana"/>
                <w:sz w:val="15"/>
                <w:szCs w:val="15"/>
              </w:rPr>
              <w:fldChar w:fldCharType="begin"/>
            </w:r>
            <w:r>
              <w:rPr>
                <w:rFonts w:ascii="Verdana" w:hAnsi="Verdana"/>
                <w:sz w:val="15"/>
                <w:szCs w:val="15"/>
              </w:rPr>
              <w:instrText xml:space="preserve"> INCLUDEPICTURE "http://www.media-awareness.ca/english/teachers/media_literacy/images/pungente_f.JPG" \* MERGEFORMATINET </w:instrText>
            </w:r>
            <w:r>
              <w:rPr>
                <w:rFonts w:ascii="Verdana" w:hAnsi="Verdana"/>
                <w:sz w:val="15"/>
                <w:szCs w:val="15"/>
              </w:rPr>
              <w:fldChar w:fldCharType="separate"/>
            </w:r>
            <w:r>
              <w:rPr>
                <w:rFonts w:ascii="Verdana" w:hAnsi="Verdana"/>
                <w:sz w:val="15"/>
                <w:szCs w:val="15"/>
              </w:rPr>
              <w:pict w14:anchorId="1761A729">
                <v:shape id="_x0000_i1058" type="#_x0000_t75" alt="John Pungente" style="width:90pt;height:90pt">
                  <v:imagedata r:id="rId39" r:href="rId40"/>
                </v:shape>
              </w:pict>
            </w:r>
            <w:r>
              <w:rPr>
                <w:rFonts w:ascii="Verdana" w:hAnsi="Verdana"/>
                <w:sz w:val="15"/>
                <w:szCs w:val="15"/>
              </w:rPr>
              <w:fldChar w:fldCharType="end"/>
            </w:r>
          </w:p>
        </w:tc>
      </w:tr>
      <w:tr w:rsidR="00882AA8" w14:paraId="1F0B0623" w14:textId="77777777">
        <w:trPr>
          <w:tblCellSpacing w:w="0" w:type="dxa"/>
        </w:trPr>
        <w:tc>
          <w:tcPr>
            <w:tcW w:w="0" w:type="auto"/>
            <w:vAlign w:val="center"/>
          </w:tcPr>
          <w:p w14:paraId="14FF3E70" w14:textId="77777777" w:rsidR="00882AA8" w:rsidRDefault="00882AA8" w:rsidP="00EC4521">
            <w:pPr>
              <w:jc w:val="center"/>
            </w:pPr>
            <w:r>
              <w:rPr>
                <w:rFonts w:ascii="Verdana" w:hAnsi="Verdana"/>
                <w:sz w:val="15"/>
                <w:szCs w:val="15"/>
              </w:rPr>
              <w:t xml:space="preserve">John </w:t>
            </w:r>
            <w:proofErr w:type="spellStart"/>
            <w:r>
              <w:rPr>
                <w:rFonts w:ascii="Verdana" w:hAnsi="Verdana"/>
                <w:sz w:val="15"/>
                <w:szCs w:val="15"/>
              </w:rPr>
              <w:t>Pungente</w:t>
            </w:r>
            <w:proofErr w:type="spellEnd"/>
            <w:r>
              <w:rPr>
                <w:rFonts w:ascii="Verdana" w:hAnsi="Verdana"/>
                <w:sz w:val="15"/>
                <w:szCs w:val="15"/>
              </w:rPr>
              <w:t>, S.J.</w:t>
            </w:r>
          </w:p>
        </w:tc>
      </w:tr>
    </w:tbl>
    <w:p w14:paraId="04F73014" w14:textId="77777777" w:rsidR="00882AA8" w:rsidRDefault="00882AA8" w:rsidP="00882AA8">
      <w:pPr>
        <w:spacing w:after="240"/>
        <w:rPr>
          <w:rFonts w:ascii="Verdana" w:hAnsi="Verdana"/>
          <w:color w:val="000000"/>
        </w:rPr>
      </w:pPr>
      <w:r>
        <w:rPr>
          <w:rStyle w:val="Strong"/>
          <w:rFonts w:ascii="Verdana" w:hAnsi="Verdana"/>
          <w:color w:val="000000"/>
          <w:sz w:val="20"/>
          <w:szCs w:val="20"/>
        </w:rPr>
        <w:t>1. All media are construction</w:t>
      </w:r>
      <w:r>
        <w:rPr>
          <w:rFonts w:ascii="Verdana" w:hAnsi="Verdana"/>
          <w:b/>
          <w:bCs/>
          <w:color w:val="000000"/>
          <w:sz w:val="20"/>
          <w:szCs w:val="20"/>
        </w:rPr>
        <w:br/>
      </w:r>
      <w:r>
        <w:rPr>
          <w:rFonts w:ascii="Verdana" w:hAnsi="Verdana"/>
          <w:color w:val="000000"/>
          <w:sz w:val="20"/>
          <w:szCs w:val="20"/>
        </w:rPr>
        <w:t>The media do not present simple reflections of external reality. Rather, they present carefully crafted constructions that reflect many decisions and result from many determining factors. Media Literacy works towards deconstructing these constructions, taking them apart to show how they are made.</w:t>
      </w:r>
    </w:p>
    <w:p w14:paraId="19FC2E0F" w14:textId="77777777" w:rsidR="00882AA8" w:rsidRDefault="00882AA8" w:rsidP="00882AA8">
      <w:pPr>
        <w:pStyle w:val="NormalWeb"/>
        <w:rPr>
          <w:rFonts w:ascii="Verdana" w:hAnsi="Verdana"/>
          <w:color w:val="000000"/>
        </w:rPr>
      </w:pPr>
      <w:r>
        <w:rPr>
          <w:rStyle w:val="Strong"/>
          <w:rFonts w:ascii="Verdana" w:hAnsi="Verdana"/>
          <w:color w:val="000000"/>
          <w:sz w:val="20"/>
          <w:szCs w:val="20"/>
        </w:rPr>
        <w:t>2. The media construct reality</w:t>
      </w:r>
      <w:r>
        <w:rPr>
          <w:rFonts w:ascii="Verdana" w:hAnsi="Verdana"/>
          <w:b/>
          <w:bCs/>
          <w:color w:val="000000"/>
          <w:sz w:val="20"/>
          <w:szCs w:val="20"/>
        </w:rPr>
        <w:br/>
      </w:r>
      <w:r>
        <w:rPr>
          <w:rFonts w:ascii="Verdana" w:hAnsi="Verdana"/>
          <w:color w:val="000000"/>
          <w:sz w:val="20"/>
          <w:szCs w:val="20"/>
        </w:rPr>
        <w:t xml:space="preserve">The media are responsible for </w:t>
      </w:r>
      <w:proofErr w:type="gramStart"/>
      <w:r>
        <w:rPr>
          <w:rFonts w:ascii="Verdana" w:hAnsi="Verdana"/>
          <w:color w:val="000000"/>
          <w:sz w:val="20"/>
          <w:szCs w:val="20"/>
        </w:rPr>
        <w:t>the majority of</w:t>
      </w:r>
      <w:proofErr w:type="gramEnd"/>
      <w:r>
        <w:rPr>
          <w:rFonts w:ascii="Verdana" w:hAnsi="Verdana"/>
          <w:color w:val="000000"/>
          <w:sz w:val="20"/>
          <w:szCs w:val="20"/>
        </w:rPr>
        <w:t xml:space="preserve"> the observations and experiences from which we build up our personal understandings of the world and how it works. Much of our view of reality is based on media messages that have been pre-constructed and have attitudes, interpretations and conclusions already built in. The media, to a great extent, give us our sense of reality.</w:t>
      </w:r>
    </w:p>
    <w:p w14:paraId="7A7FB12A" w14:textId="77777777" w:rsidR="00882AA8" w:rsidRDefault="00882AA8" w:rsidP="00882AA8">
      <w:pPr>
        <w:pStyle w:val="NormalWeb"/>
        <w:rPr>
          <w:rFonts w:ascii="Verdana" w:hAnsi="Verdana"/>
          <w:color w:val="000000"/>
        </w:rPr>
      </w:pPr>
      <w:r>
        <w:rPr>
          <w:rStyle w:val="Strong"/>
          <w:rFonts w:ascii="Verdana" w:hAnsi="Verdana"/>
          <w:color w:val="000000"/>
          <w:sz w:val="20"/>
          <w:szCs w:val="20"/>
        </w:rPr>
        <w:t>3. Audiences negotiate meaning in the media</w:t>
      </w:r>
      <w:r>
        <w:rPr>
          <w:rFonts w:ascii="Verdana" w:hAnsi="Verdana"/>
          <w:color w:val="000000"/>
          <w:sz w:val="20"/>
          <w:szCs w:val="20"/>
        </w:rPr>
        <w:br/>
        <w:t>The media provide us with much of the material upon which we build our picture of reality, and we all "negotiate" meaning according to individual factors: personal needs and anxieties, the pleasures or troubles of the day, racial and sexual attitudes, family and cultural background, and so forth.</w:t>
      </w:r>
    </w:p>
    <w:p w14:paraId="0FBC8F8C" w14:textId="77777777" w:rsidR="00882AA8" w:rsidRDefault="00882AA8" w:rsidP="00882AA8">
      <w:pPr>
        <w:pStyle w:val="NormalWeb"/>
        <w:rPr>
          <w:rFonts w:ascii="Verdana" w:hAnsi="Verdana"/>
          <w:color w:val="000000"/>
        </w:rPr>
      </w:pPr>
      <w:r>
        <w:rPr>
          <w:rStyle w:val="Strong"/>
          <w:rFonts w:ascii="Verdana" w:hAnsi="Verdana"/>
          <w:color w:val="000000"/>
          <w:sz w:val="20"/>
          <w:szCs w:val="20"/>
        </w:rPr>
        <w:t>4. Media have commercial implications</w:t>
      </w:r>
      <w:r>
        <w:rPr>
          <w:rFonts w:ascii="Verdana" w:hAnsi="Verdana"/>
          <w:b/>
          <w:bCs/>
          <w:color w:val="000000"/>
          <w:sz w:val="20"/>
          <w:szCs w:val="20"/>
        </w:rPr>
        <w:br/>
      </w:r>
      <w:r>
        <w:rPr>
          <w:rFonts w:ascii="Verdana" w:hAnsi="Verdana"/>
          <w:color w:val="000000"/>
          <w:sz w:val="20"/>
          <w:szCs w:val="20"/>
        </w:rPr>
        <w:t xml:space="preserve">Media Literacy aims to encourage an awareness of how the media are influenced by commercial considerations, and how these affect content, technique and distribution. Most media production is a </w:t>
      </w:r>
      <w:proofErr w:type="gramStart"/>
      <w:r>
        <w:rPr>
          <w:rFonts w:ascii="Verdana" w:hAnsi="Verdana"/>
          <w:color w:val="000000"/>
          <w:sz w:val="20"/>
          <w:szCs w:val="20"/>
        </w:rPr>
        <w:t>business, and</w:t>
      </w:r>
      <w:proofErr w:type="gramEnd"/>
      <w:r>
        <w:rPr>
          <w:rFonts w:ascii="Verdana" w:hAnsi="Verdana"/>
          <w:color w:val="000000"/>
          <w:sz w:val="20"/>
          <w:szCs w:val="20"/>
        </w:rPr>
        <w:t xml:space="preserve"> must therefore make a profit. Questions of ownership and control are central: a relatively small number of individuals control what we watch, read and hear in the media.</w:t>
      </w:r>
    </w:p>
    <w:p w14:paraId="4FDBA7EE" w14:textId="77777777" w:rsidR="00882AA8" w:rsidRDefault="00882AA8" w:rsidP="00882AA8">
      <w:pPr>
        <w:pStyle w:val="NormalWeb"/>
        <w:rPr>
          <w:rFonts w:ascii="Verdana" w:hAnsi="Verdana"/>
          <w:color w:val="000000"/>
        </w:rPr>
      </w:pPr>
      <w:r>
        <w:rPr>
          <w:rStyle w:val="Strong"/>
          <w:rFonts w:ascii="Verdana" w:hAnsi="Verdana"/>
          <w:color w:val="000000"/>
          <w:sz w:val="20"/>
          <w:szCs w:val="20"/>
        </w:rPr>
        <w:t>5. Media contain ideological and value messages</w:t>
      </w:r>
      <w:r>
        <w:rPr>
          <w:rFonts w:ascii="Verdana" w:hAnsi="Verdana"/>
          <w:b/>
          <w:bCs/>
          <w:color w:val="000000"/>
          <w:sz w:val="20"/>
          <w:szCs w:val="20"/>
        </w:rPr>
        <w:br/>
      </w:r>
      <w:r>
        <w:rPr>
          <w:rFonts w:ascii="Verdana" w:hAnsi="Verdana"/>
          <w:color w:val="000000"/>
          <w:sz w:val="20"/>
          <w:szCs w:val="20"/>
        </w:rPr>
        <w:t>All media products are advertising, in some sense, in that they proclaim values and ways of life. Explicitly or implicitly, the mainstream media convey ideological messages about such issues as the nature of the good life, the virtue of consumerism, the role of women, the acceptance of authority, and unquestioning patriotism.</w:t>
      </w:r>
    </w:p>
    <w:p w14:paraId="38C62689" w14:textId="77777777" w:rsidR="00882AA8" w:rsidRDefault="00882AA8" w:rsidP="00882AA8">
      <w:pPr>
        <w:pStyle w:val="NormalWeb"/>
        <w:rPr>
          <w:rFonts w:ascii="Verdana" w:hAnsi="Verdana"/>
          <w:color w:val="000000"/>
        </w:rPr>
      </w:pPr>
      <w:r>
        <w:rPr>
          <w:rStyle w:val="Strong"/>
          <w:rFonts w:ascii="Verdana" w:hAnsi="Verdana"/>
          <w:color w:val="000000"/>
          <w:sz w:val="20"/>
          <w:szCs w:val="20"/>
        </w:rPr>
        <w:t>6. Media have social and political implications</w:t>
      </w:r>
      <w:r>
        <w:rPr>
          <w:rFonts w:ascii="Verdana" w:hAnsi="Verdana"/>
          <w:b/>
          <w:bCs/>
          <w:color w:val="000000"/>
          <w:sz w:val="20"/>
          <w:szCs w:val="20"/>
        </w:rPr>
        <w:br/>
      </w:r>
      <w:r>
        <w:rPr>
          <w:rFonts w:ascii="Verdana" w:hAnsi="Verdana"/>
          <w:color w:val="000000"/>
          <w:sz w:val="20"/>
          <w:szCs w:val="20"/>
        </w:rPr>
        <w:t xml:space="preserve">The media have great influence on politics and on forming social change. Television can greatly influence the election of a national leader </w:t>
      </w:r>
      <w:proofErr w:type="gramStart"/>
      <w:r>
        <w:rPr>
          <w:rFonts w:ascii="Verdana" w:hAnsi="Verdana"/>
          <w:color w:val="000000"/>
          <w:sz w:val="20"/>
          <w:szCs w:val="20"/>
        </w:rPr>
        <w:t>on the basis of</w:t>
      </w:r>
      <w:proofErr w:type="gramEnd"/>
      <w:r>
        <w:rPr>
          <w:rFonts w:ascii="Verdana" w:hAnsi="Verdana"/>
          <w:color w:val="000000"/>
          <w:sz w:val="20"/>
          <w:szCs w:val="20"/>
        </w:rPr>
        <w:t xml:space="preserve"> image. The media involve us in concerns such as civil rights issues, famines in </w:t>
      </w:r>
      <w:smartTag w:uri="urn:schemas-microsoft-com:office:smarttags" w:element="place">
        <w:r>
          <w:rPr>
            <w:rFonts w:ascii="Verdana" w:hAnsi="Verdana"/>
            <w:color w:val="000000"/>
            <w:sz w:val="20"/>
            <w:szCs w:val="20"/>
          </w:rPr>
          <w:t>Africa</w:t>
        </w:r>
      </w:smartTag>
      <w:r>
        <w:rPr>
          <w:rFonts w:ascii="Verdana" w:hAnsi="Verdana"/>
          <w:color w:val="000000"/>
          <w:sz w:val="20"/>
          <w:szCs w:val="20"/>
        </w:rPr>
        <w:t>, and the AIDS epidemic. They give us an intimate sense of national issues and global concerns, so that we become citizens of Marshall McLuhan's "Global Village."</w:t>
      </w:r>
    </w:p>
    <w:p w14:paraId="24C11DC7" w14:textId="77777777" w:rsidR="00882AA8" w:rsidRDefault="00882AA8" w:rsidP="00882AA8">
      <w:pPr>
        <w:pStyle w:val="NormalWeb"/>
        <w:rPr>
          <w:rFonts w:ascii="Verdana" w:hAnsi="Verdana"/>
          <w:color w:val="000000"/>
        </w:rPr>
      </w:pPr>
      <w:r>
        <w:rPr>
          <w:rStyle w:val="Strong"/>
          <w:rFonts w:ascii="Verdana" w:hAnsi="Verdana"/>
          <w:color w:val="000000"/>
          <w:sz w:val="20"/>
          <w:szCs w:val="20"/>
        </w:rPr>
        <w:t>7. Form and content are closely related in the media</w:t>
      </w:r>
      <w:r>
        <w:rPr>
          <w:rFonts w:ascii="Verdana" w:hAnsi="Verdana"/>
          <w:b/>
          <w:bCs/>
          <w:color w:val="000000"/>
          <w:sz w:val="20"/>
          <w:szCs w:val="20"/>
        </w:rPr>
        <w:br/>
      </w:r>
      <w:r>
        <w:rPr>
          <w:rFonts w:ascii="Verdana" w:hAnsi="Verdana"/>
          <w:color w:val="000000"/>
          <w:sz w:val="20"/>
          <w:szCs w:val="20"/>
        </w:rPr>
        <w:t xml:space="preserve">As Marshall McLuhan noted, each medium has its own grammar and codifies reality in its own </w:t>
      </w:r>
      <w:proofErr w:type="gramStart"/>
      <w:r>
        <w:rPr>
          <w:rFonts w:ascii="Verdana" w:hAnsi="Verdana"/>
          <w:color w:val="000000"/>
          <w:sz w:val="20"/>
          <w:szCs w:val="20"/>
        </w:rPr>
        <w:t>particular way</w:t>
      </w:r>
      <w:proofErr w:type="gramEnd"/>
      <w:r>
        <w:rPr>
          <w:rFonts w:ascii="Verdana" w:hAnsi="Verdana"/>
          <w:color w:val="000000"/>
          <w:sz w:val="20"/>
          <w:szCs w:val="20"/>
        </w:rPr>
        <w:t xml:space="preserve">. Different media will report the same </w:t>
      </w:r>
      <w:proofErr w:type="gramStart"/>
      <w:r>
        <w:rPr>
          <w:rFonts w:ascii="Verdana" w:hAnsi="Verdana"/>
          <w:color w:val="000000"/>
          <w:sz w:val="20"/>
          <w:szCs w:val="20"/>
        </w:rPr>
        <w:t>event, but</w:t>
      </w:r>
      <w:proofErr w:type="gramEnd"/>
      <w:r>
        <w:rPr>
          <w:rFonts w:ascii="Verdana" w:hAnsi="Verdana"/>
          <w:color w:val="000000"/>
          <w:sz w:val="20"/>
          <w:szCs w:val="20"/>
        </w:rPr>
        <w:t xml:space="preserve"> create different impressions and messages.</w:t>
      </w:r>
    </w:p>
    <w:p w14:paraId="1FA02420" w14:textId="77777777" w:rsidR="00882AA8" w:rsidRPr="00456470" w:rsidRDefault="00882AA8" w:rsidP="00882AA8">
      <w:pPr>
        <w:pStyle w:val="NormalWeb"/>
        <w:rPr>
          <w:rFonts w:ascii="Verdana" w:hAnsi="Verdana"/>
          <w:color w:val="000000"/>
        </w:rPr>
      </w:pPr>
      <w:r>
        <w:rPr>
          <w:rStyle w:val="Strong"/>
          <w:rFonts w:ascii="Verdana" w:hAnsi="Verdana"/>
          <w:color w:val="000000"/>
          <w:sz w:val="20"/>
          <w:szCs w:val="20"/>
        </w:rPr>
        <w:lastRenderedPageBreak/>
        <w:t>8. Each medium has a unique aesthetic form</w:t>
      </w:r>
      <w:r>
        <w:rPr>
          <w:b/>
          <w:bCs/>
        </w:rPr>
        <w:br/>
      </w:r>
      <w:r>
        <w:t>Just as we notice the pleasing rhythms of certain pieces of poetry or prose, so we ought to be able to enjoy the pleasing forms and effects of the different media.</w:t>
      </w:r>
    </w:p>
    <w:p w14:paraId="5D96A861" w14:textId="77777777" w:rsidR="00882AA8" w:rsidRDefault="00882AA8" w:rsidP="00882AA8">
      <w:pPr>
        <w:rPr>
          <w:rFonts w:ascii="Verdana" w:hAnsi="Verdana"/>
          <w:color w:val="000000"/>
        </w:rPr>
      </w:pPr>
      <w:r>
        <w:rPr>
          <w:rFonts w:ascii="Verdana" w:hAnsi="Verdana"/>
          <w:color w:val="000000"/>
        </w:rPr>
        <w:pict w14:anchorId="185688C5">
          <v:rect id="_x0000_i1059" style="width:255.6pt;height:.75pt" o:hrpct="500" o:hralign="center" o:hrstd="t" o:hrnoshade="t" o:hr="t" fillcolor="#aca899" stroked="f"/>
        </w:pict>
      </w:r>
    </w:p>
    <w:p w14:paraId="77C67963" w14:textId="77777777" w:rsidR="00882AA8" w:rsidRDefault="00882AA8" w:rsidP="00882AA8">
      <w:pPr>
        <w:rPr>
          <w:rFonts w:ascii="Verdana" w:hAnsi="Verdana"/>
          <w:color w:val="000000"/>
          <w:sz w:val="20"/>
          <w:szCs w:val="20"/>
        </w:rPr>
      </w:pPr>
    </w:p>
    <w:tbl>
      <w:tblPr>
        <w:tblpPr w:leftFromText="45" w:rightFromText="45" w:vertAnchor="text" w:tblpXSpec="right" w:tblpYSpec="center"/>
        <w:tblW w:w="1800" w:type="dxa"/>
        <w:tblCellSpacing w:w="0" w:type="dxa"/>
        <w:tblCellMar>
          <w:top w:w="45" w:type="dxa"/>
          <w:left w:w="45" w:type="dxa"/>
          <w:bottom w:w="45" w:type="dxa"/>
          <w:right w:w="45" w:type="dxa"/>
        </w:tblCellMar>
        <w:tblLook w:val="0000" w:firstRow="0" w:lastRow="0" w:firstColumn="0" w:lastColumn="0" w:noHBand="0" w:noVBand="0"/>
      </w:tblPr>
      <w:tblGrid>
        <w:gridCol w:w="1800"/>
      </w:tblGrid>
      <w:tr w:rsidR="00882AA8" w14:paraId="6C2164C4" w14:textId="77777777">
        <w:trPr>
          <w:tblCellSpacing w:w="0" w:type="dxa"/>
        </w:trPr>
        <w:tc>
          <w:tcPr>
            <w:tcW w:w="0" w:type="auto"/>
            <w:vAlign w:val="center"/>
          </w:tcPr>
          <w:p w14:paraId="142BB73D" w14:textId="77777777" w:rsidR="00882AA8" w:rsidRDefault="00882AA8" w:rsidP="00EC4521">
            <w:pPr>
              <w:jc w:val="center"/>
            </w:pPr>
            <w:r>
              <w:rPr>
                <w:rFonts w:ascii="Verdana" w:hAnsi="Verdana"/>
                <w:sz w:val="15"/>
                <w:szCs w:val="15"/>
              </w:rPr>
              <w:fldChar w:fldCharType="begin"/>
            </w:r>
            <w:r>
              <w:rPr>
                <w:rFonts w:ascii="Verdana" w:hAnsi="Verdana"/>
                <w:sz w:val="15"/>
                <w:szCs w:val="15"/>
              </w:rPr>
              <w:instrText xml:space="preserve"> INCLUDEPICTURE "http://www.media-awareness.ca/english/teachers/media_literacy/images/dan_blake_f.JPG" \* MERGEFORMATINET </w:instrText>
            </w:r>
            <w:r>
              <w:rPr>
                <w:rFonts w:ascii="Verdana" w:hAnsi="Verdana"/>
                <w:sz w:val="15"/>
                <w:szCs w:val="15"/>
              </w:rPr>
              <w:fldChar w:fldCharType="separate"/>
            </w:r>
            <w:r>
              <w:rPr>
                <w:rFonts w:ascii="Verdana" w:hAnsi="Verdana"/>
                <w:sz w:val="15"/>
                <w:szCs w:val="15"/>
              </w:rPr>
              <w:pict w14:anchorId="4AC99BDF">
                <v:shape id="_x0000_i1060" type="#_x0000_t75" alt="Dan Blake" style="width:75pt;height:106.2pt">
                  <v:imagedata r:id="rId41" r:href="rId42"/>
                </v:shape>
              </w:pict>
            </w:r>
            <w:r>
              <w:rPr>
                <w:rFonts w:ascii="Verdana" w:hAnsi="Verdana"/>
                <w:sz w:val="15"/>
                <w:szCs w:val="15"/>
              </w:rPr>
              <w:fldChar w:fldCharType="end"/>
            </w:r>
          </w:p>
        </w:tc>
      </w:tr>
      <w:tr w:rsidR="00882AA8" w14:paraId="6B2DDF64" w14:textId="77777777">
        <w:trPr>
          <w:tblCellSpacing w:w="0" w:type="dxa"/>
        </w:trPr>
        <w:tc>
          <w:tcPr>
            <w:tcW w:w="0" w:type="auto"/>
            <w:vAlign w:val="center"/>
          </w:tcPr>
          <w:p w14:paraId="5823A997" w14:textId="77777777" w:rsidR="00882AA8" w:rsidRDefault="00882AA8" w:rsidP="00EC4521">
            <w:pPr>
              <w:jc w:val="center"/>
            </w:pPr>
            <w:r>
              <w:rPr>
                <w:rFonts w:ascii="Verdana" w:hAnsi="Verdana"/>
                <w:sz w:val="15"/>
                <w:szCs w:val="15"/>
              </w:rPr>
              <w:t>Dan Blake</w:t>
            </w:r>
          </w:p>
        </w:tc>
      </w:tr>
    </w:tbl>
    <w:p w14:paraId="59E001DA" w14:textId="77777777" w:rsidR="00882AA8" w:rsidRDefault="00882AA8" w:rsidP="00882AA8">
      <w:pPr>
        <w:pStyle w:val="NormalWeb"/>
        <w:rPr>
          <w:rFonts w:ascii="Verdana" w:hAnsi="Verdana"/>
          <w:color w:val="000000"/>
        </w:rPr>
      </w:pPr>
      <w:r>
        <w:rPr>
          <w:rStyle w:val="Strong"/>
          <w:rFonts w:ascii="Verdana" w:hAnsi="Verdana"/>
          <w:color w:val="000000"/>
          <w:sz w:val="20"/>
          <w:szCs w:val="20"/>
        </w:rPr>
        <w:t>Key Concepts for Media Education</w:t>
      </w:r>
      <w:r>
        <w:rPr>
          <w:rFonts w:ascii="Verdana" w:hAnsi="Verdana"/>
          <w:b/>
          <w:bCs/>
          <w:color w:val="000000"/>
          <w:sz w:val="20"/>
          <w:szCs w:val="20"/>
        </w:rPr>
        <w:br/>
      </w:r>
      <w:r>
        <w:rPr>
          <w:rFonts w:ascii="Verdana" w:hAnsi="Verdana"/>
          <w:b/>
          <w:bCs/>
          <w:color w:val="000000"/>
          <w:sz w:val="20"/>
          <w:szCs w:val="20"/>
        </w:rPr>
        <w:br/>
      </w:r>
      <w:r>
        <w:rPr>
          <w:rFonts w:ascii="Verdana" w:hAnsi="Verdana"/>
          <w:color w:val="000000"/>
          <w:sz w:val="20"/>
          <w:szCs w:val="20"/>
        </w:rPr>
        <w:t>ANALYSIS FOR MEDIA PRODUCTION</w:t>
      </w:r>
    </w:p>
    <w:p w14:paraId="01B3F239" w14:textId="77777777" w:rsidR="00882AA8" w:rsidRDefault="00882AA8" w:rsidP="00882AA8">
      <w:pPr>
        <w:pStyle w:val="NormalWeb"/>
        <w:rPr>
          <w:rFonts w:ascii="Verdana" w:hAnsi="Verdana"/>
          <w:color w:val="000000"/>
        </w:rPr>
      </w:pPr>
      <w:r>
        <w:rPr>
          <w:rStyle w:val="Strong"/>
          <w:rFonts w:ascii="Verdana" w:hAnsi="Verdana"/>
          <w:color w:val="000000"/>
          <w:sz w:val="20"/>
          <w:szCs w:val="20"/>
        </w:rPr>
        <w:t>Purpose:</w:t>
      </w:r>
      <w:r>
        <w:rPr>
          <w:rFonts w:ascii="Verdana" w:hAnsi="Verdana"/>
          <w:color w:val="000000"/>
          <w:sz w:val="20"/>
          <w:szCs w:val="20"/>
        </w:rPr>
        <w:t xml:space="preserve"> People make media messages to inform, entertain, and/or persuade for political, commercial, educational, artistic, moral and/or other purposes.</w:t>
      </w:r>
    </w:p>
    <w:p w14:paraId="6F602901" w14:textId="77777777" w:rsidR="00882AA8" w:rsidRDefault="00882AA8" w:rsidP="00882AA8">
      <w:pPr>
        <w:pStyle w:val="NormalWeb"/>
        <w:rPr>
          <w:rFonts w:ascii="Verdana" w:hAnsi="Verdana"/>
          <w:color w:val="000000"/>
        </w:rPr>
      </w:pPr>
      <w:r>
        <w:rPr>
          <w:rStyle w:val="Strong"/>
          <w:rFonts w:ascii="Verdana" w:hAnsi="Verdana"/>
          <w:color w:val="000000"/>
          <w:sz w:val="20"/>
          <w:szCs w:val="20"/>
        </w:rPr>
        <w:t>Values:</w:t>
      </w:r>
      <w:r>
        <w:rPr>
          <w:rFonts w:ascii="Verdana" w:hAnsi="Verdana"/>
          <w:color w:val="000000"/>
          <w:sz w:val="20"/>
          <w:szCs w:val="20"/>
        </w:rPr>
        <w:t xml:space="preserve"> Media messages communicate explicit and implicit values.</w:t>
      </w:r>
    </w:p>
    <w:p w14:paraId="57120353" w14:textId="77777777" w:rsidR="00882AA8" w:rsidRDefault="00882AA8" w:rsidP="00882AA8">
      <w:pPr>
        <w:pStyle w:val="NormalWeb"/>
        <w:rPr>
          <w:rFonts w:ascii="Verdana" w:hAnsi="Verdana"/>
          <w:color w:val="000000"/>
        </w:rPr>
      </w:pPr>
      <w:r>
        <w:rPr>
          <w:rStyle w:val="Strong"/>
          <w:rFonts w:ascii="Verdana" w:hAnsi="Verdana"/>
          <w:color w:val="000000"/>
          <w:sz w:val="20"/>
          <w:szCs w:val="20"/>
        </w:rPr>
        <w:t>Representation:</w:t>
      </w:r>
      <w:r>
        <w:rPr>
          <w:rFonts w:ascii="Verdana" w:hAnsi="Verdana"/>
          <w:color w:val="000000"/>
          <w:sz w:val="20"/>
          <w:szCs w:val="20"/>
        </w:rPr>
        <w:t xml:space="preserve"> Media messages are constructed—they are only representations of real or imaginary worlds.</w:t>
      </w:r>
    </w:p>
    <w:p w14:paraId="69167093" w14:textId="77777777" w:rsidR="00882AA8" w:rsidRDefault="00882AA8" w:rsidP="00882AA8">
      <w:pPr>
        <w:pStyle w:val="NormalWeb"/>
        <w:rPr>
          <w:rFonts w:ascii="Verdana" w:hAnsi="Verdana"/>
          <w:color w:val="000000"/>
        </w:rPr>
      </w:pPr>
      <w:r>
        <w:rPr>
          <w:rStyle w:val="Strong"/>
          <w:rFonts w:ascii="Verdana" w:hAnsi="Verdana"/>
          <w:color w:val="000000"/>
          <w:sz w:val="20"/>
          <w:szCs w:val="20"/>
        </w:rPr>
        <w:t>Codes, conventions and characteristics:</w:t>
      </w:r>
      <w:r>
        <w:rPr>
          <w:rFonts w:ascii="Verdana" w:hAnsi="Verdana"/>
          <w:color w:val="000000"/>
          <w:sz w:val="20"/>
          <w:szCs w:val="20"/>
        </w:rPr>
        <w:t xml:space="preserve"> Each medium has its own set of codes, conventions and characteristics that affect the way messages are transmitted and understood.</w:t>
      </w:r>
    </w:p>
    <w:p w14:paraId="1CE9A70C" w14:textId="77777777" w:rsidR="00882AA8" w:rsidRDefault="00882AA8" w:rsidP="00882AA8">
      <w:pPr>
        <w:pStyle w:val="NormalWeb"/>
        <w:rPr>
          <w:rFonts w:ascii="Verdana" w:hAnsi="Verdana"/>
          <w:color w:val="000000"/>
        </w:rPr>
      </w:pPr>
      <w:r>
        <w:rPr>
          <w:rStyle w:val="Strong"/>
          <w:rFonts w:ascii="Verdana" w:hAnsi="Verdana"/>
          <w:color w:val="000000"/>
          <w:sz w:val="20"/>
          <w:szCs w:val="20"/>
        </w:rPr>
        <w:t>Production:</w:t>
      </w:r>
      <w:r>
        <w:rPr>
          <w:rFonts w:ascii="Verdana" w:hAnsi="Verdana"/>
          <w:color w:val="000000"/>
          <w:sz w:val="20"/>
          <w:szCs w:val="20"/>
        </w:rPr>
        <w:t xml:space="preserve"> People who understand the media are better able to make purposeful media messages.</w:t>
      </w:r>
    </w:p>
    <w:p w14:paraId="4ABA4390" w14:textId="77777777" w:rsidR="00882AA8" w:rsidRDefault="00882AA8" w:rsidP="00882AA8">
      <w:pPr>
        <w:pStyle w:val="NormalWeb"/>
        <w:rPr>
          <w:rFonts w:ascii="Verdana" w:hAnsi="Verdana"/>
          <w:color w:val="000000"/>
        </w:rPr>
      </w:pPr>
      <w:r>
        <w:rPr>
          <w:rFonts w:ascii="Verdana" w:hAnsi="Verdana"/>
          <w:color w:val="000000"/>
          <w:sz w:val="20"/>
          <w:szCs w:val="20"/>
        </w:rPr>
        <w:t>AUDIENCE INTERPRETATION AND INFLUENCE</w:t>
      </w:r>
    </w:p>
    <w:p w14:paraId="66BEBABC" w14:textId="77777777" w:rsidR="00882AA8" w:rsidRDefault="00882AA8" w:rsidP="00882AA8">
      <w:pPr>
        <w:pStyle w:val="NormalWeb"/>
        <w:rPr>
          <w:rFonts w:ascii="Verdana" w:hAnsi="Verdana"/>
          <w:color w:val="000000"/>
        </w:rPr>
      </w:pPr>
      <w:r>
        <w:rPr>
          <w:rStyle w:val="Strong"/>
          <w:rFonts w:ascii="Verdana" w:hAnsi="Verdana"/>
          <w:color w:val="000000"/>
          <w:sz w:val="20"/>
          <w:szCs w:val="20"/>
        </w:rPr>
        <w:t>Interpretation:</w:t>
      </w:r>
      <w:r>
        <w:rPr>
          <w:rFonts w:ascii="Verdana" w:hAnsi="Verdana"/>
          <w:color w:val="000000"/>
          <w:sz w:val="20"/>
          <w:szCs w:val="20"/>
        </w:rPr>
        <w:t xml:space="preserve"> Audience members bring their knowledge, experience and values to their interpretation of, and emotional responses to, media messages.</w:t>
      </w:r>
    </w:p>
    <w:p w14:paraId="3E0EACD1" w14:textId="77777777" w:rsidR="00882AA8" w:rsidRDefault="00882AA8" w:rsidP="00882AA8">
      <w:pPr>
        <w:pStyle w:val="NormalWeb"/>
        <w:rPr>
          <w:rFonts w:ascii="Verdana" w:hAnsi="Verdana"/>
          <w:color w:val="000000"/>
        </w:rPr>
      </w:pPr>
      <w:r>
        <w:rPr>
          <w:rStyle w:val="Strong"/>
          <w:rFonts w:ascii="Verdana" w:hAnsi="Verdana"/>
          <w:color w:val="000000"/>
          <w:sz w:val="20"/>
          <w:szCs w:val="20"/>
        </w:rPr>
        <w:t>Influence of media on audience:</w:t>
      </w:r>
      <w:r>
        <w:rPr>
          <w:rFonts w:ascii="Verdana" w:hAnsi="Verdana"/>
          <w:color w:val="000000"/>
          <w:sz w:val="20"/>
          <w:szCs w:val="20"/>
        </w:rPr>
        <w:t xml:space="preserve"> Media messages can influence people's attitudes, behaviour and values.</w:t>
      </w:r>
    </w:p>
    <w:p w14:paraId="5408A4B1" w14:textId="77777777" w:rsidR="00882AA8" w:rsidRDefault="00882AA8" w:rsidP="00882AA8">
      <w:pPr>
        <w:pStyle w:val="NormalWeb"/>
        <w:rPr>
          <w:rFonts w:ascii="Verdana" w:hAnsi="Verdana"/>
          <w:color w:val="000000"/>
        </w:rPr>
      </w:pPr>
      <w:r>
        <w:rPr>
          <w:rStyle w:val="Strong"/>
          <w:rFonts w:ascii="Verdana" w:hAnsi="Verdana"/>
          <w:color w:val="000000"/>
          <w:sz w:val="20"/>
          <w:szCs w:val="20"/>
        </w:rPr>
        <w:t>Influence of audience on media:</w:t>
      </w:r>
      <w:r>
        <w:rPr>
          <w:rFonts w:ascii="Verdana" w:hAnsi="Verdana"/>
          <w:color w:val="000000"/>
          <w:sz w:val="20"/>
          <w:szCs w:val="20"/>
        </w:rPr>
        <w:t xml:space="preserve"> People can influence media institutions and the messages they produce and transmit.</w:t>
      </w:r>
    </w:p>
    <w:p w14:paraId="6AA3012D" w14:textId="77777777" w:rsidR="00882AA8" w:rsidRDefault="00882AA8" w:rsidP="00882AA8">
      <w:pPr>
        <w:pStyle w:val="NormalWeb"/>
        <w:rPr>
          <w:rFonts w:ascii="Verdana" w:hAnsi="Verdana"/>
          <w:color w:val="000000"/>
        </w:rPr>
      </w:pPr>
      <w:r>
        <w:rPr>
          <w:rFonts w:ascii="Verdana" w:hAnsi="Verdana"/>
          <w:color w:val="000000"/>
          <w:sz w:val="20"/>
          <w:szCs w:val="20"/>
        </w:rPr>
        <w:t>MEDIA AND SOCIETY</w:t>
      </w:r>
    </w:p>
    <w:p w14:paraId="0A710440" w14:textId="77777777" w:rsidR="00882AA8" w:rsidRDefault="00882AA8" w:rsidP="00882AA8">
      <w:pPr>
        <w:pStyle w:val="NormalWeb"/>
        <w:rPr>
          <w:rFonts w:ascii="Verdana" w:hAnsi="Verdana"/>
          <w:color w:val="000000"/>
        </w:rPr>
      </w:pPr>
      <w:r>
        <w:rPr>
          <w:rStyle w:val="Strong"/>
          <w:rFonts w:ascii="Verdana" w:hAnsi="Verdana"/>
          <w:color w:val="000000"/>
          <w:sz w:val="20"/>
          <w:szCs w:val="20"/>
        </w:rPr>
        <w:t>Control:</w:t>
      </w:r>
      <w:r>
        <w:rPr>
          <w:rFonts w:ascii="Verdana" w:hAnsi="Verdana"/>
          <w:color w:val="000000"/>
          <w:sz w:val="20"/>
          <w:szCs w:val="20"/>
        </w:rPr>
        <w:t xml:space="preserve"> People who control a society's dominant institutions have disproportionate influence on the construction and dissemination of media messages and the values they contain.</w:t>
      </w:r>
    </w:p>
    <w:p w14:paraId="2CBCCA1E" w14:textId="77777777" w:rsidR="00882AA8" w:rsidRDefault="00882AA8" w:rsidP="00882AA8">
      <w:pPr>
        <w:pStyle w:val="NormalWeb"/>
        <w:rPr>
          <w:rFonts w:ascii="Verdana" w:hAnsi="Verdana"/>
          <w:color w:val="000000"/>
        </w:rPr>
      </w:pPr>
      <w:r>
        <w:rPr>
          <w:rStyle w:val="Strong"/>
          <w:rFonts w:ascii="Verdana" w:hAnsi="Verdana"/>
          <w:color w:val="000000"/>
          <w:sz w:val="20"/>
          <w:szCs w:val="20"/>
        </w:rPr>
        <w:t>Scope:</w:t>
      </w:r>
      <w:r>
        <w:rPr>
          <w:rFonts w:ascii="Verdana" w:hAnsi="Verdana"/>
          <w:color w:val="000000"/>
          <w:sz w:val="20"/>
          <w:szCs w:val="20"/>
        </w:rPr>
        <w:t xml:space="preserve"> Media technologies influence and are influenced by the political, economic, social and intellectual dimensions of societies.</w:t>
      </w:r>
    </w:p>
    <w:p w14:paraId="61A2A395" w14:textId="77777777" w:rsidR="00882AA8" w:rsidRDefault="00882AA8" w:rsidP="00882AA8">
      <w:pPr>
        <w:rPr>
          <w:rFonts w:ascii="Verdana" w:hAnsi="Verdana"/>
          <w:color w:val="000000"/>
        </w:rPr>
      </w:pPr>
      <w:r>
        <w:rPr>
          <w:rFonts w:ascii="Verdana" w:hAnsi="Verdana"/>
          <w:color w:val="000000"/>
        </w:rPr>
        <w:pict w14:anchorId="336D9D98">
          <v:rect id="_x0000_i1061" style="width:255.6pt;height:.75pt" o:hrpct="500" o:hralign="center" o:hrstd="t" o:hrnoshade="t" o:hr="t" fillcolor="#aca899" stroked="f"/>
        </w:pict>
      </w:r>
    </w:p>
    <w:p w14:paraId="376A7E4B" w14:textId="77777777" w:rsidR="00882AA8" w:rsidRDefault="00882AA8" w:rsidP="00882AA8">
      <w:pPr>
        <w:rPr>
          <w:rFonts w:ascii="Verdana" w:hAnsi="Verdana"/>
          <w:color w:val="000000"/>
        </w:rPr>
      </w:pPr>
    </w:p>
    <w:p w14:paraId="0B7BE40F" w14:textId="77777777" w:rsidR="00882AA8" w:rsidRDefault="00882AA8" w:rsidP="00882AA8">
      <w:pPr>
        <w:pStyle w:val="NormalWeb"/>
        <w:rPr>
          <w:rFonts w:ascii="Verdana" w:hAnsi="Verdana"/>
          <w:color w:val="000000"/>
        </w:rPr>
      </w:pPr>
      <w:r>
        <w:rPr>
          <w:rStyle w:val="Strong"/>
          <w:rFonts w:ascii="Verdana" w:hAnsi="Verdana"/>
          <w:color w:val="000000"/>
          <w:sz w:val="20"/>
          <w:szCs w:val="20"/>
        </w:rPr>
        <w:t>Five Core Concepts and Five Key Questions for Media Literacy</w:t>
      </w:r>
    </w:p>
    <w:p w14:paraId="2AE8BAA3" w14:textId="77777777" w:rsidR="00882AA8" w:rsidRDefault="00882AA8" w:rsidP="00882AA8">
      <w:pPr>
        <w:pStyle w:val="NormalWeb"/>
        <w:rPr>
          <w:rFonts w:ascii="Verdana" w:hAnsi="Verdana"/>
          <w:color w:val="000000"/>
        </w:rPr>
      </w:pPr>
      <w:r>
        <w:rPr>
          <w:rStyle w:val="Strong"/>
          <w:rFonts w:ascii="Verdana" w:hAnsi="Verdana"/>
          <w:color w:val="000000"/>
          <w:sz w:val="20"/>
          <w:szCs w:val="20"/>
        </w:rPr>
        <w:t>Five Core Concepts</w:t>
      </w:r>
    </w:p>
    <w:p w14:paraId="3D4CD8FB" w14:textId="77777777" w:rsidR="00882AA8" w:rsidRDefault="00882AA8" w:rsidP="00882AA8">
      <w:pPr>
        <w:numPr>
          <w:ilvl w:val="0"/>
          <w:numId w:val="5"/>
        </w:numPr>
        <w:spacing w:before="100" w:beforeAutospacing="1" w:after="240"/>
        <w:rPr>
          <w:rFonts w:ascii="Verdana" w:hAnsi="Verdana"/>
          <w:color w:val="000000"/>
          <w:sz w:val="20"/>
          <w:szCs w:val="20"/>
        </w:rPr>
      </w:pPr>
      <w:r>
        <w:rPr>
          <w:rFonts w:ascii="Verdana" w:hAnsi="Verdana"/>
          <w:color w:val="000000"/>
          <w:sz w:val="20"/>
          <w:szCs w:val="20"/>
        </w:rPr>
        <w:t>All media messages are constructed.</w:t>
      </w:r>
    </w:p>
    <w:p w14:paraId="482CDFE3" w14:textId="77777777" w:rsidR="00882AA8" w:rsidRDefault="00882AA8" w:rsidP="00882AA8">
      <w:pPr>
        <w:numPr>
          <w:ilvl w:val="0"/>
          <w:numId w:val="5"/>
        </w:numPr>
        <w:spacing w:before="100" w:beforeAutospacing="1" w:after="240"/>
        <w:rPr>
          <w:rFonts w:ascii="Verdana" w:hAnsi="Verdana"/>
          <w:color w:val="000000"/>
          <w:sz w:val="20"/>
          <w:szCs w:val="20"/>
        </w:rPr>
      </w:pPr>
      <w:r>
        <w:rPr>
          <w:rFonts w:ascii="Verdana" w:hAnsi="Verdana"/>
          <w:color w:val="000000"/>
          <w:sz w:val="20"/>
          <w:szCs w:val="20"/>
        </w:rPr>
        <w:t>Media messages are constructed using a creative language with its own rules.</w:t>
      </w:r>
    </w:p>
    <w:p w14:paraId="7C95E4F9" w14:textId="77777777" w:rsidR="00882AA8" w:rsidRDefault="00882AA8" w:rsidP="00882AA8">
      <w:pPr>
        <w:numPr>
          <w:ilvl w:val="0"/>
          <w:numId w:val="5"/>
        </w:numPr>
        <w:spacing w:before="100" w:beforeAutospacing="1" w:after="240"/>
        <w:rPr>
          <w:rFonts w:ascii="Verdana" w:hAnsi="Verdana"/>
          <w:color w:val="000000"/>
          <w:sz w:val="20"/>
          <w:szCs w:val="20"/>
        </w:rPr>
      </w:pPr>
      <w:r>
        <w:rPr>
          <w:rFonts w:ascii="Verdana" w:hAnsi="Verdana"/>
          <w:color w:val="000000"/>
          <w:sz w:val="20"/>
          <w:szCs w:val="20"/>
        </w:rPr>
        <w:lastRenderedPageBreak/>
        <w:t>Different people experience the same messages differently.</w:t>
      </w:r>
    </w:p>
    <w:p w14:paraId="1D7E18AC" w14:textId="77777777" w:rsidR="00882AA8" w:rsidRDefault="00882AA8" w:rsidP="00882AA8">
      <w:pPr>
        <w:numPr>
          <w:ilvl w:val="0"/>
          <w:numId w:val="5"/>
        </w:numPr>
        <w:spacing w:before="100" w:beforeAutospacing="1" w:after="240"/>
        <w:rPr>
          <w:rFonts w:ascii="Verdana" w:hAnsi="Verdana"/>
          <w:color w:val="000000"/>
          <w:sz w:val="20"/>
          <w:szCs w:val="20"/>
        </w:rPr>
      </w:pPr>
      <w:r>
        <w:rPr>
          <w:rFonts w:ascii="Verdana" w:hAnsi="Verdana"/>
          <w:color w:val="000000"/>
          <w:sz w:val="20"/>
          <w:szCs w:val="20"/>
        </w:rPr>
        <w:t>Media have embedded values and points of view.</w:t>
      </w:r>
    </w:p>
    <w:p w14:paraId="09854DD6" w14:textId="77777777" w:rsidR="00882AA8" w:rsidRDefault="00882AA8" w:rsidP="00882AA8">
      <w:pPr>
        <w:numPr>
          <w:ilvl w:val="0"/>
          <w:numId w:val="5"/>
        </w:numPr>
        <w:spacing w:before="100" w:beforeAutospacing="1" w:after="100" w:afterAutospacing="1"/>
        <w:rPr>
          <w:rFonts w:ascii="Verdana" w:hAnsi="Verdana"/>
          <w:color w:val="000000"/>
          <w:sz w:val="20"/>
          <w:szCs w:val="20"/>
        </w:rPr>
      </w:pPr>
      <w:r>
        <w:rPr>
          <w:rFonts w:ascii="Verdana" w:hAnsi="Verdana"/>
          <w:color w:val="000000"/>
          <w:sz w:val="20"/>
          <w:szCs w:val="20"/>
        </w:rPr>
        <w:t>Media messages are constructed to gain profit and/or power.</w:t>
      </w:r>
    </w:p>
    <w:p w14:paraId="5A07CBEE" w14:textId="77777777" w:rsidR="00882AA8" w:rsidRDefault="00882AA8" w:rsidP="00882AA8">
      <w:pPr>
        <w:pStyle w:val="NormalWeb"/>
        <w:rPr>
          <w:rFonts w:ascii="Verdana" w:hAnsi="Verdana"/>
          <w:color w:val="000000"/>
        </w:rPr>
      </w:pPr>
      <w:r>
        <w:rPr>
          <w:rFonts w:ascii="Verdana" w:hAnsi="Verdana"/>
          <w:b/>
          <w:bCs/>
          <w:color w:val="000000"/>
          <w:sz w:val="20"/>
          <w:szCs w:val="20"/>
        </w:rPr>
        <w:br/>
      </w:r>
      <w:r>
        <w:rPr>
          <w:rStyle w:val="Strong"/>
          <w:rFonts w:ascii="Verdana" w:hAnsi="Verdana"/>
          <w:color w:val="000000"/>
          <w:sz w:val="20"/>
          <w:szCs w:val="20"/>
        </w:rPr>
        <w:t>Five Key Questions</w:t>
      </w:r>
    </w:p>
    <w:p w14:paraId="78274459" w14:textId="77777777" w:rsidR="00882AA8" w:rsidRDefault="00882AA8" w:rsidP="00882AA8">
      <w:pPr>
        <w:numPr>
          <w:ilvl w:val="0"/>
          <w:numId w:val="6"/>
        </w:numPr>
        <w:spacing w:before="100" w:beforeAutospacing="1" w:after="240"/>
        <w:rPr>
          <w:rFonts w:ascii="Verdana" w:hAnsi="Verdana"/>
          <w:color w:val="000000"/>
          <w:sz w:val="20"/>
          <w:szCs w:val="20"/>
        </w:rPr>
      </w:pPr>
      <w:r>
        <w:rPr>
          <w:rFonts w:ascii="Verdana" w:hAnsi="Verdana"/>
          <w:color w:val="000000"/>
          <w:sz w:val="20"/>
          <w:szCs w:val="20"/>
        </w:rPr>
        <w:t>Who created this message?</w:t>
      </w:r>
    </w:p>
    <w:p w14:paraId="1575F0D6" w14:textId="77777777" w:rsidR="00882AA8" w:rsidRDefault="00882AA8" w:rsidP="00882AA8">
      <w:pPr>
        <w:numPr>
          <w:ilvl w:val="0"/>
          <w:numId w:val="6"/>
        </w:numPr>
        <w:spacing w:before="100" w:beforeAutospacing="1" w:after="240"/>
        <w:rPr>
          <w:rFonts w:ascii="Verdana" w:hAnsi="Verdana"/>
          <w:color w:val="000000"/>
          <w:sz w:val="20"/>
          <w:szCs w:val="20"/>
        </w:rPr>
      </w:pPr>
      <w:r>
        <w:rPr>
          <w:rFonts w:ascii="Verdana" w:hAnsi="Verdana"/>
          <w:color w:val="000000"/>
          <w:sz w:val="20"/>
          <w:szCs w:val="20"/>
        </w:rPr>
        <w:t>What techniques are used to attract my attention?</w:t>
      </w:r>
    </w:p>
    <w:p w14:paraId="68A507CC" w14:textId="77777777" w:rsidR="00882AA8" w:rsidRDefault="00882AA8" w:rsidP="00882AA8">
      <w:pPr>
        <w:numPr>
          <w:ilvl w:val="0"/>
          <w:numId w:val="6"/>
        </w:numPr>
        <w:spacing w:before="100" w:beforeAutospacing="1" w:after="240"/>
        <w:rPr>
          <w:rFonts w:ascii="Verdana" w:hAnsi="Verdana"/>
          <w:color w:val="000000"/>
          <w:sz w:val="20"/>
          <w:szCs w:val="20"/>
        </w:rPr>
      </w:pPr>
      <w:r>
        <w:rPr>
          <w:rFonts w:ascii="Verdana" w:hAnsi="Verdana"/>
          <w:color w:val="000000"/>
          <w:sz w:val="20"/>
          <w:szCs w:val="20"/>
        </w:rPr>
        <w:t>How might different people understand this message differently from me?</w:t>
      </w:r>
    </w:p>
    <w:p w14:paraId="1E2916F2" w14:textId="77777777" w:rsidR="00882AA8" w:rsidRDefault="00882AA8" w:rsidP="00882AA8">
      <w:pPr>
        <w:numPr>
          <w:ilvl w:val="0"/>
          <w:numId w:val="6"/>
        </w:numPr>
        <w:spacing w:before="100" w:beforeAutospacing="1" w:after="240"/>
        <w:rPr>
          <w:rFonts w:ascii="Verdana" w:hAnsi="Verdana"/>
          <w:color w:val="000000"/>
          <w:sz w:val="20"/>
          <w:szCs w:val="20"/>
        </w:rPr>
      </w:pPr>
      <w:r>
        <w:rPr>
          <w:rFonts w:ascii="Verdana" w:hAnsi="Verdana"/>
          <w:color w:val="000000"/>
          <w:sz w:val="20"/>
          <w:szCs w:val="20"/>
        </w:rPr>
        <w:t>What lifestyles, values, and points of view are represented in or omitted from this message?</w:t>
      </w:r>
    </w:p>
    <w:p w14:paraId="296202BB" w14:textId="77777777" w:rsidR="00882AA8" w:rsidRDefault="00882AA8" w:rsidP="00882AA8">
      <w:pPr>
        <w:numPr>
          <w:ilvl w:val="0"/>
          <w:numId w:val="6"/>
        </w:numPr>
        <w:spacing w:before="100" w:beforeAutospacing="1" w:after="100" w:afterAutospacing="1"/>
        <w:rPr>
          <w:rFonts w:ascii="Verdana" w:hAnsi="Verdana"/>
          <w:color w:val="000000"/>
          <w:sz w:val="20"/>
          <w:szCs w:val="20"/>
        </w:rPr>
      </w:pPr>
      <w:r>
        <w:rPr>
          <w:rFonts w:ascii="Verdana" w:hAnsi="Verdana"/>
          <w:color w:val="000000"/>
          <w:sz w:val="20"/>
          <w:szCs w:val="20"/>
        </w:rPr>
        <w:t>Why was this message sent?</w:t>
      </w:r>
    </w:p>
    <w:p w14:paraId="300F77FB" w14:textId="77777777" w:rsidR="00882AA8" w:rsidRDefault="00882AA8" w:rsidP="00882AA8">
      <w:r>
        <w:rPr>
          <w:sz w:val="36"/>
          <w:szCs w:val="36"/>
          <w:u w:val="single"/>
        </w:rPr>
        <w:br w:type="page"/>
      </w:r>
      <w:r>
        <w:rPr>
          <w:rFonts w:ascii="Verdana" w:hAnsi="Verdana"/>
          <w:b/>
          <w:bCs/>
          <w:color w:val="333333"/>
          <w:sz w:val="27"/>
          <w:szCs w:val="27"/>
        </w:rPr>
        <w:lastRenderedPageBreak/>
        <w:t>What is Media Literacy?</w:t>
      </w:r>
    </w:p>
    <w:p w14:paraId="5C7AACED" w14:textId="77777777" w:rsidR="00882AA8" w:rsidRDefault="00882AA8" w:rsidP="00882AA8">
      <w:pPr>
        <w:rPr>
          <w:rFonts w:ascii="Verdana" w:hAnsi="Verdana"/>
          <w:color w:val="000000"/>
        </w:rPr>
      </w:pPr>
      <w:r>
        <w:rPr>
          <w:rFonts w:ascii="Verdana" w:hAnsi="Verdana"/>
          <w:i/>
          <w:iCs/>
          <w:color w:val="000000"/>
          <w:sz w:val="20"/>
          <w:szCs w:val="20"/>
        </w:rPr>
        <w:t xml:space="preserve">What do the experts have to say about media literacy? </w:t>
      </w:r>
      <w:proofErr w:type="gramStart"/>
      <w:r>
        <w:rPr>
          <w:rFonts w:ascii="Verdana" w:hAnsi="Verdana"/>
          <w:i/>
          <w:iCs/>
          <w:color w:val="000000"/>
          <w:sz w:val="20"/>
          <w:szCs w:val="20"/>
        </w:rPr>
        <w:t>What's</w:t>
      </w:r>
      <w:proofErr w:type="gramEnd"/>
      <w:r>
        <w:rPr>
          <w:rFonts w:ascii="Verdana" w:hAnsi="Verdana"/>
          <w:i/>
          <w:iCs/>
          <w:color w:val="000000"/>
          <w:sz w:val="20"/>
          <w:szCs w:val="20"/>
        </w:rPr>
        <w:t xml:space="preserve"> the difference between media literacy and media education? Here are a few answers.</w:t>
      </w:r>
    </w:p>
    <w:tbl>
      <w:tblPr>
        <w:tblpPr w:leftFromText="45" w:rightFromText="45" w:vertAnchor="text" w:tblpXSpec="right" w:tblpYSpec="center"/>
        <w:tblW w:w="1800" w:type="dxa"/>
        <w:tblCellSpacing w:w="0" w:type="dxa"/>
        <w:tblCellMar>
          <w:top w:w="45" w:type="dxa"/>
          <w:left w:w="45" w:type="dxa"/>
          <w:bottom w:w="45" w:type="dxa"/>
          <w:right w:w="45" w:type="dxa"/>
        </w:tblCellMar>
        <w:tblLook w:val="0000" w:firstRow="0" w:lastRow="0" w:firstColumn="0" w:lastColumn="0" w:noHBand="0" w:noVBand="0"/>
      </w:tblPr>
      <w:tblGrid>
        <w:gridCol w:w="1800"/>
      </w:tblGrid>
      <w:tr w:rsidR="00882AA8" w14:paraId="2D5EA105" w14:textId="77777777">
        <w:trPr>
          <w:tblCellSpacing w:w="0" w:type="dxa"/>
        </w:trPr>
        <w:tc>
          <w:tcPr>
            <w:tcW w:w="0" w:type="auto"/>
            <w:vAlign w:val="center"/>
          </w:tcPr>
          <w:p w14:paraId="6948EAA5" w14:textId="77777777" w:rsidR="00882AA8" w:rsidRDefault="00882AA8" w:rsidP="00EC4521">
            <w:pPr>
              <w:jc w:val="center"/>
            </w:pPr>
            <w:r>
              <w:rPr>
                <w:rFonts w:ascii="Verdana" w:hAnsi="Verdana"/>
                <w:sz w:val="15"/>
                <w:szCs w:val="15"/>
              </w:rPr>
              <w:fldChar w:fldCharType="begin"/>
            </w:r>
            <w:r>
              <w:rPr>
                <w:rFonts w:ascii="Verdana" w:hAnsi="Verdana"/>
                <w:sz w:val="15"/>
                <w:szCs w:val="15"/>
              </w:rPr>
              <w:instrText xml:space="preserve"> INCLUDEPICTURE "http://www.media-awareness.ca/english/teachers/media_literacy/images/tallim_2.jpg" \* MERGEFORMATINET </w:instrText>
            </w:r>
            <w:r>
              <w:rPr>
                <w:rFonts w:ascii="Verdana" w:hAnsi="Verdana"/>
                <w:sz w:val="15"/>
                <w:szCs w:val="15"/>
              </w:rPr>
              <w:fldChar w:fldCharType="separate"/>
            </w:r>
            <w:r>
              <w:rPr>
                <w:rFonts w:ascii="Verdana" w:hAnsi="Verdana"/>
                <w:sz w:val="15"/>
                <w:szCs w:val="15"/>
              </w:rPr>
              <w:pict w14:anchorId="0F43930F">
                <v:shape id="||CPIMAGE:21858|" o:spid="_x0000_i1062" type="#_x0000_t75" alt="Jane Tallim" style="width:75.6pt;height:113.4pt">
                  <v:imagedata r:id="rId43" r:href="rId44"/>
                </v:shape>
              </w:pict>
            </w:r>
            <w:r>
              <w:rPr>
                <w:rFonts w:ascii="Verdana" w:hAnsi="Verdana"/>
                <w:sz w:val="15"/>
                <w:szCs w:val="15"/>
              </w:rPr>
              <w:fldChar w:fldCharType="end"/>
            </w:r>
          </w:p>
        </w:tc>
      </w:tr>
      <w:tr w:rsidR="00882AA8" w14:paraId="0F26DA82" w14:textId="77777777">
        <w:trPr>
          <w:tblCellSpacing w:w="0" w:type="dxa"/>
        </w:trPr>
        <w:tc>
          <w:tcPr>
            <w:tcW w:w="0" w:type="auto"/>
            <w:vAlign w:val="center"/>
          </w:tcPr>
          <w:p w14:paraId="225417EE" w14:textId="77777777" w:rsidR="00882AA8" w:rsidRDefault="00882AA8" w:rsidP="00EC4521">
            <w:pPr>
              <w:jc w:val="center"/>
            </w:pPr>
            <w:r>
              <w:rPr>
                <w:rFonts w:ascii="Verdana" w:hAnsi="Verdana"/>
                <w:sz w:val="15"/>
                <w:szCs w:val="15"/>
              </w:rPr>
              <w:t xml:space="preserve">Jane </w:t>
            </w:r>
            <w:proofErr w:type="spellStart"/>
            <w:r>
              <w:rPr>
                <w:rFonts w:ascii="Verdana" w:hAnsi="Verdana"/>
                <w:sz w:val="15"/>
                <w:szCs w:val="15"/>
              </w:rPr>
              <w:t>Tallim</w:t>
            </w:r>
            <w:proofErr w:type="spellEnd"/>
          </w:p>
        </w:tc>
      </w:tr>
    </w:tbl>
    <w:p w14:paraId="609966EB" w14:textId="77777777" w:rsidR="00882AA8" w:rsidRDefault="00882AA8" w:rsidP="00882AA8">
      <w:pPr>
        <w:spacing w:after="240"/>
        <w:rPr>
          <w:rFonts w:ascii="Verdana" w:hAnsi="Verdana"/>
          <w:color w:val="000000"/>
        </w:rPr>
      </w:pPr>
    </w:p>
    <w:p w14:paraId="780E4053" w14:textId="77777777" w:rsidR="00882AA8" w:rsidRDefault="00882AA8" w:rsidP="00882AA8">
      <w:pPr>
        <w:pStyle w:val="NormalWeb"/>
        <w:rPr>
          <w:rFonts w:ascii="Verdana" w:hAnsi="Verdana"/>
          <w:color w:val="000000"/>
        </w:rPr>
      </w:pPr>
      <w:r>
        <w:rPr>
          <w:rStyle w:val="Strong"/>
          <w:rFonts w:ascii="Verdana" w:hAnsi="Verdana"/>
          <w:color w:val="000000"/>
          <w:sz w:val="20"/>
          <w:szCs w:val="20"/>
        </w:rPr>
        <w:t>What is Media Literacy?</w:t>
      </w:r>
      <w:r>
        <w:rPr>
          <w:rFonts w:ascii="Verdana" w:hAnsi="Verdana"/>
          <w:b/>
          <w:bCs/>
          <w:color w:val="000000"/>
          <w:sz w:val="20"/>
          <w:szCs w:val="20"/>
        </w:rPr>
        <w:br/>
      </w:r>
      <w:r>
        <w:rPr>
          <w:rFonts w:ascii="Verdana" w:hAnsi="Verdana"/>
          <w:color w:val="000000"/>
          <w:sz w:val="20"/>
          <w:szCs w:val="20"/>
        </w:rPr>
        <w:br/>
        <w:t xml:space="preserve">Media literacy is the ability to sift through and analyze the messages that inform, entertain and sell to us every day. </w:t>
      </w:r>
      <w:proofErr w:type="gramStart"/>
      <w:r>
        <w:rPr>
          <w:rFonts w:ascii="Verdana" w:hAnsi="Verdana"/>
          <w:color w:val="000000"/>
          <w:sz w:val="20"/>
          <w:szCs w:val="20"/>
        </w:rPr>
        <w:t>It's</w:t>
      </w:r>
      <w:proofErr w:type="gramEnd"/>
      <w:r>
        <w:rPr>
          <w:rFonts w:ascii="Verdana" w:hAnsi="Verdana"/>
          <w:color w:val="000000"/>
          <w:sz w:val="20"/>
          <w:szCs w:val="20"/>
        </w:rPr>
        <w:t xml:space="preserve"> the ability to bring critical thinking skills to bear on all media— from music videos and Web environments to product placement in films and virtual displays on NHL hockey boards. It's about asking pertinent questions about what's </w:t>
      </w:r>
      <w:proofErr w:type="gramStart"/>
      <w:r>
        <w:rPr>
          <w:rFonts w:ascii="Verdana" w:hAnsi="Verdana"/>
          <w:color w:val="000000"/>
          <w:sz w:val="20"/>
          <w:szCs w:val="20"/>
        </w:rPr>
        <w:t>there, and</w:t>
      </w:r>
      <w:proofErr w:type="gramEnd"/>
      <w:r>
        <w:rPr>
          <w:rFonts w:ascii="Verdana" w:hAnsi="Verdana"/>
          <w:color w:val="000000"/>
          <w:sz w:val="20"/>
          <w:szCs w:val="20"/>
        </w:rPr>
        <w:t xml:space="preserve"> noticing what's not there. And it's the instinct to question what lies behind media productions— the motives, the money, the values and the ownership— and to be aware of how these factors influence content.</w:t>
      </w:r>
      <w:r>
        <w:rPr>
          <w:rFonts w:ascii="Verdana" w:hAnsi="Verdana"/>
          <w:color w:val="000000"/>
          <w:sz w:val="20"/>
          <w:szCs w:val="20"/>
        </w:rPr>
        <w:br/>
      </w:r>
      <w:r>
        <w:rPr>
          <w:rFonts w:ascii="Verdana" w:hAnsi="Verdana"/>
          <w:color w:val="000000"/>
          <w:sz w:val="20"/>
          <w:szCs w:val="20"/>
        </w:rPr>
        <w:br/>
        <w:t xml:space="preserve">Media education encourages a probing approach to the world of media: Who is this message intended for? Who wants to reach this audience, and why? From whose perspective is this story </w:t>
      </w:r>
      <w:proofErr w:type="gramStart"/>
      <w:r>
        <w:rPr>
          <w:rFonts w:ascii="Verdana" w:hAnsi="Verdana"/>
          <w:color w:val="000000"/>
          <w:sz w:val="20"/>
          <w:szCs w:val="20"/>
        </w:rPr>
        <w:t>told?</w:t>
      </w:r>
      <w:proofErr w:type="gramEnd"/>
      <w:r>
        <w:rPr>
          <w:rFonts w:ascii="Verdana" w:hAnsi="Verdana"/>
          <w:color w:val="000000"/>
          <w:sz w:val="20"/>
          <w:szCs w:val="20"/>
        </w:rPr>
        <w:t xml:space="preserve"> Whose voices are heard, and whose are absent? What strategies does this message use to get my attention and make me feel included?</w:t>
      </w:r>
      <w:r>
        <w:rPr>
          <w:rFonts w:ascii="Verdana" w:hAnsi="Verdana"/>
          <w:color w:val="000000"/>
          <w:sz w:val="20"/>
          <w:szCs w:val="20"/>
        </w:rPr>
        <w:br/>
      </w:r>
      <w:r>
        <w:rPr>
          <w:rFonts w:ascii="Verdana" w:hAnsi="Verdana"/>
          <w:color w:val="000000"/>
          <w:sz w:val="20"/>
          <w:szCs w:val="20"/>
        </w:rPr>
        <w:br/>
        <w:t>In our world of multi-tasking, commercialism, globalization and interactivity, media education isn't about having the right answers—it's about asking the right questions. The result is lifelong empowerment of the learner and citizen.</w:t>
      </w:r>
    </w:p>
    <w:p w14:paraId="55C6B320" w14:textId="77777777" w:rsidR="00882AA8" w:rsidRDefault="00882AA8" w:rsidP="00882AA8">
      <w:pPr>
        <w:rPr>
          <w:rFonts w:ascii="Verdana" w:hAnsi="Verdana"/>
          <w:color w:val="000000"/>
        </w:rPr>
      </w:pPr>
      <w:r>
        <w:rPr>
          <w:rFonts w:ascii="Verdana" w:hAnsi="Verdana"/>
          <w:color w:val="000000"/>
        </w:rPr>
        <w:pict w14:anchorId="2E6D5AD3">
          <v:rect id="_x0000_i1063" style="width:255.6pt;height:.75pt" o:hrpct="500" o:hralign="center" o:hrstd="t" o:hrnoshade="t" o:hr="t" fillcolor="#aca899" stroked="f"/>
        </w:pict>
      </w:r>
    </w:p>
    <w:p w14:paraId="42D2BFF2" w14:textId="77777777" w:rsidR="00882AA8" w:rsidRDefault="00882AA8" w:rsidP="00882AA8">
      <w:pPr>
        <w:rPr>
          <w:rFonts w:ascii="Verdana" w:hAnsi="Verdana"/>
          <w:color w:val="000000"/>
          <w:sz w:val="20"/>
          <w:szCs w:val="20"/>
        </w:rPr>
      </w:pPr>
    </w:p>
    <w:tbl>
      <w:tblPr>
        <w:tblpPr w:leftFromText="45" w:rightFromText="45" w:vertAnchor="text" w:tblpXSpec="right" w:tblpYSpec="center"/>
        <w:tblW w:w="1800" w:type="dxa"/>
        <w:tblCellSpacing w:w="0" w:type="dxa"/>
        <w:tblCellMar>
          <w:top w:w="45" w:type="dxa"/>
          <w:left w:w="45" w:type="dxa"/>
          <w:bottom w:w="45" w:type="dxa"/>
          <w:right w:w="45" w:type="dxa"/>
        </w:tblCellMar>
        <w:tblLook w:val="0000" w:firstRow="0" w:lastRow="0" w:firstColumn="0" w:lastColumn="0" w:noHBand="0" w:noVBand="0"/>
      </w:tblPr>
      <w:tblGrid>
        <w:gridCol w:w="1800"/>
      </w:tblGrid>
      <w:tr w:rsidR="00882AA8" w14:paraId="55DE5CE1" w14:textId="77777777">
        <w:trPr>
          <w:tblCellSpacing w:w="0" w:type="dxa"/>
        </w:trPr>
        <w:tc>
          <w:tcPr>
            <w:tcW w:w="0" w:type="auto"/>
            <w:vAlign w:val="center"/>
          </w:tcPr>
          <w:p w14:paraId="2A1A8147" w14:textId="77777777" w:rsidR="00882AA8" w:rsidRDefault="00882AA8" w:rsidP="00EC4521">
            <w:pPr>
              <w:jc w:val="center"/>
            </w:pPr>
            <w:r>
              <w:rPr>
                <w:rFonts w:ascii="Verdana" w:hAnsi="Verdana"/>
                <w:sz w:val="15"/>
                <w:szCs w:val="15"/>
              </w:rPr>
              <w:fldChar w:fldCharType="begin"/>
            </w:r>
            <w:r>
              <w:rPr>
                <w:rFonts w:ascii="Verdana" w:hAnsi="Verdana"/>
                <w:sz w:val="15"/>
                <w:szCs w:val="15"/>
              </w:rPr>
              <w:instrText xml:space="preserve"> INCLUDEPICTURE "http://www.media-awareness.ca/english/teachers/media_literacy/images/elizabeth_thoman_2.gif" \* MERGEFORMATINET </w:instrText>
            </w:r>
            <w:r>
              <w:rPr>
                <w:rFonts w:ascii="Verdana" w:hAnsi="Verdana"/>
                <w:sz w:val="15"/>
                <w:szCs w:val="15"/>
              </w:rPr>
              <w:fldChar w:fldCharType="separate"/>
            </w:r>
            <w:r>
              <w:rPr>
                <w:rFonts w:ascii="Verdana" w:hAnsi="Verdana"/>
                <w:sz w:val="15"/>
                <w:szCs w:val="15"/>
              </w:rPr>
              <w:pict w14:anchorId="34422938">
                <v:shape id="||CPIMAGE:21853|" o:spid="_x0000_i1064" type="#_x0000_t75" alt="Elizabeth Thoman" style="width:74.4pt;height:108pt">
                  <v:imagedata r:id="rId45" r:href="rId46"/>
                </v:shape>
              </w:pict>
            </w:r>
            <w:r>
              <w:rPr>
                <w:rFonts w:ascii="Verdana" w:hAnsi="Verdana"/>
                <w:sz w:val="15"/>
                <w:szCs w:val="15"/>
              </w:rPr>
              <w:fldChar w:fldCharType="end"/>
            </w:r>
          </w:p>
        </w:tc>
      </w:tr>
      <w:tr w:rsidR="00882AA8" w14:paraId="1F71B8CB" w14:textId="77777777">
        <w:trPr>
          <w:tblCellSpacing w:w="0" w:type="dxa"/>
        </w:trPr>
        <w:tc>
          <w:tcPr>
            <w:tcW w:w="0" w:type="auto"/>
            <w:vAlign w:val="center"/>
          </w:tcPr>
          <w:p w14:paraId="4E9E06A5" w14:textId="77777777" w:rsidR="00882AA8" w:rsidRDefault="00882AA8" w:rsidP="00EC4521">
            <w:pPr>
              <w:jc w:val="center"/>
            </w:pPr>
            <w:r>
              <w:rPr>
                <w:rFonts w:ascii="Verdana" w:hAnsi="Verdana"/>
                <w:sz w:val="15"/>
                <w:szCs w:val="15"/>
              </w:rPr>
              <w:t xml:space="preserve">Elizabeth </w:t>
            </w:r>
            <w:proofErr w:type="spellStart"/>
            <w:r>
              <w:rPr>
                <w:rFonts w:ascii="Verdana" w:hAnsi="Verdana"/>
                <w:sz w:val="15"/>
                <w:szCs w:val="15"/>
              </w:rPr>
              <w:t>Thoman</w:t>
            </w:r>
            <w:proofErr w:type="spellEnd"/>
          </w:p>
        </w:tc>
      </w:tr>
    </w:tbl>
    <w:p w14:paraId="68CAF6D8" w14:textId="77777777" w:rsidR="00882AA8" w:rsidRDefault="00882AA8" w:rsidP="00882AA8">
      <w:pPr>
        <w:pStyle w:val="NormalWeb"/>
        <w:rPr>
          <w:rFonts w:ascii="Verdana" w:hAnsi="Verdana"/>
          <w:color w:val="000000"/>
        </w:rPr>
      </w:pPr>
      <w:r>
        <w:rPr>
          <w:rStyle w:val="Strong"/>
          <w:rFonts w:ascii="Verdana" w:hAnsi="Verdana"/>
          <w:color w:val="000000"/>
          <w:sz w:val="20"/>
          <w:szCs w:val="20"/>
        </w:rPr>
        <w:t>The 3 Stages of Media Literacy</w:t>
      </w:r>
      <w:r>
        <w:rPr>
          <w:rFonts w:ascii="Verdana" w:hAnsi="Verdana"/>
          <w:b/>
          <w:bCs/>
          <w:color w:val="000000"/>
          <w:sz w:val="20"/>
          <w:szCs w:val="20"/>
        </w:rPr>
        <w:br/>
      </w:r>
      <w:r>
        <w:rPr>
          <w:rFonts w:ascii="Verdana" w:hAnsi="Verdana"/>
          <w:color w:val="000000"/>
          <w:sz w:val="20"/>
          <w:szCs w:val="20"/>
        </w:rPr>
        <w:br/>
        <w:t>Media literacy is an overall term that incorporates three stages of a continuum leading to media empowerment:</w:t>
      </w:r>
      <w:r>
        <w:rPr>
          <w:rFonts w:ascii="Verdana" w:hAnsi="Verdana"/>
          <w:color w:val="000000"/>
          <w:sz w:val="20"/>
          <w:szCs w:val="20"/>
        </w:rPr>
        <w:br/>
      </w:r>
      <w:r>
        <w:rPr>
          <w:rFonts w:ascii="Verdana" w:hAnsi="Verdana"/>
          <w:color w:val="000000"/>
          <w:sz w:val="20"/>
          <w:szCs w:val="20"/>
        </w:rPr>
        <w:br/>
        <w:t>The first stage is simply becoming aware of the importance of managing one's media "diet"— that is, making choices and reducing the time spent with television, videos, electronic games, films and various print media forms.</w:t>
      </w:r>
      <w:r>
        <w:rPr>
          <w:rFonts w:ascii="Verdana" w:hAnsi="Verdana"/>
          <w:color w:val="000000"/>
          <w:sz w:val="20"/>
          <w:szCs w:val="20"/>
        </w:rPr>
        <w:br/>
      </w:r>
      <w:r>
        <w:rPr>
          <w:rFonts w:ascii="Verdana" w:hAnsi="Verdana"/>
          <w:color w:val="000000"/>
          <w:sz w:val="20"/>
          <w:szCs w:val="20"/>
        </w:rPr>
        <w:br/>
        <w:t>The second stage is learning specific skills of critical viewing— learning to analyze and question what is in the frame, how it is constructed and what may have been left out. Skills of critical viewing are best learned through inquiry-based classes or interactive group activities, as well as from creating and producing one's own media messages.</w:t>
      </w:r>
      <w:r>
        <w:rPr>
          <w:rFonts w:ascii="Verdana" w:hAnsi="Verdana"/>
          <w:color w:val="000000"/>
          <w:sz w:val="20"/>
          <w:szCs w:val="20"/>
        </w:rPr>
        <w:br/>
      </w:r>
      <w:r>
        <w:rPr>
          <w:rFonts w:ascii="Verdana" w:hAnsi="Verdana"/>
          <w:color w:val="000000"/>
          <w:sz w:val="20"/>
          <w:szCs w:val="20"/>
        </w:rPr>
        <w:br/>
        <w:t>The third stage goes behind the frame to explore deeper issues. Who produces the media we experience—and for what purpose? Who profits? Who loses? And who decides? This stage of social, political and economic analysis looks at how everyone in society makes meaning from our media experiences, and how the mass media drive our global consumer economy. This inquiry can sometimes set the stage for various media advocacy efforts to challenge or redress public policies or corporate practices.</w:t>
      </w:r>
      <w:r>
        <w:rPr>
          <w:rFonts w:ascii="Verdana" w:hAnsi="Verdana"/>
          <w:color w:val="000000"/>
          <w:sz w:val="20"/>
          <w:szCs w:val="20"/>
        </w:rPr>
        <w:br/>
      </w:r>
      <w:r>
        <w:rPr>
          <w:rFonts w:ascii="Verdana" w:hAnsi="Verdana"/>
          <w:color w:val="000000"/>
          <w:sz w:val="20"/>
          <w:szCs w:val="20"/>
        </w:rPr>
        <w:br/>
        <w:t>Although television and electronic media may seem to present the most compelling reasons for promoting media literacy education in contemporary society, the principles and practices of media literacy education are applicable to all media— from television to T-shirts, from billboards to the Internet.</w:t>
      </w:r>
      <w:r>
        <w:rPr>
          <w:rFonts w:ascii="Verdana" w:hAnsi="Verdana"/>
          <w:color w:val="000000"/>
          <w:sz w:val="20"/>
          <w:szCs w:val="20"/>
        </w:rPr>
        <w:br/>
      </w:r>
    </w:p>
    <w:p w14:paraId="4D6CB806" w14:textId="77777777" w:rsidR="00882AA8" w:rsidRDefault="00882AA8" w:rsidP="00882AA8">
      <w:pPr>
        <w:rPr>
          <w:rFonts w:ascii="Verdana" w:hAnsi="Verdana"/>
          <w:color w:val="000000"/>
        </w:rPr>
      </w:pPr>
      <w:r>
        <w:rPr>
          <w:rFonts w:ascii="Verdana" w:hAnsi="Verdana"/>
          <w:color w:val="000000"/>
        </w:rPr>
        <w:pict w14:anchorId="693417A4">
          <v:rect id="_x0000_i1065" style="width:255.6pt;height:.75pt" o:hrpct="500" o:hralign="center" o:hrstd="t" o:hrnoshade="t" o:hr="t" fillcolor="#aca899" stroked="f"/>
        </w:pict>
      </w:r>
    </w:p>
    <w:tbl>
      <w:tblPr>
        <w:tblpPr w:leftFromText="45" w:rightFromText="45" w:vertAnchor="text" w:tblpXSpec="right" w:tblpYSpec="center"/>
        <w:tblW w:w="1800" w:type="dxa"/>
        <w:tblCellSpacing w:w="0" w:type="dxa"/>
        <w:tblCellMar>
          <w:top w:w="45" w:type="dxa"/>
          <w:left w:w="45" w:type="dxa"/>
          <w:bottom w:w="45" w:type="dxa"/>
          <w:right w:w="45" w:type="dxa"/>
        </w:tblCellMar>
        <w:tblLook w:val="0000" w:firstRow="0" w:lastRow="0" w:firstColumn="0" w:lastColumn="0" w:noHBand="0" w:noVBand="0"/>
      </w:tblPr>
      <w:tblGrid>
        <w:gridCol w:w="1800"/>
      </w:tblGrid>
      <w:tr w:rsidR="00882AA8" w14:paraId="52C606B3" w14:textId="77777777">
        <w:trPr>
          <w:tblCellSpacing w:w="0" w:type="dxa"/>
        </w:trPr>
        <w:tc>
          <w:tcPr>
            <w:tcW w:w="0" w:type="auto"/>
            <w:vAlign w:val="center"/>
          </w:tcPr>
          <w:p w14:paraId="5EDCAC2C" w14:textId="77777777" w:rsidR="00882AA8" w:rsidRDefault="00882AA8" w:rsidP="00EC4521">
            <w:pPr>
              <w:jc w:val="center"/>
            </w:pPr>
            <w:r>
              <w:rPr>
                <w:rFonts w:ascii="Verdana" w:hAnsi="Verdana"/>
                <w:sz w:val="15"/>
                <w:szCs w:val="15"/>
              </w:rPr>
              <w:lastRenderedPageBreak/>
              <w:fldChar w:fldCharType="begin"/>
            </w:r>
            <w:r>
              <w:rPr>
                <w:rFonts w:ascii="Verdana" w:hAnsi="Verdana"/>
                <w:sz w:val="15"/>
                <w:szCs w:val="15"/>
              </w:rPr>
              <w:instrText xml:space="preserve"> INCLUDEPICTURE "http://www.media-awareness.ca/english/teachers/media_literacy/images/chris_worsnop_2.gif" \* MERGEFORMATINET </w:instrText>
            </w:r>
            <w:r>
              <w:rPr>
                <w:rFonts w:ascii="Verdana" w:hAnsi="Verdana"/>
                <w:sz w:val="15"/>
                <w:szCs w:val="15"/>
              </w:rPr>
              <w:fldChar w:fldCharType="separate"/>
            </w:r>
            <w:r>
              <w:rPr>
                <w:rFonts w:ascii="Verdana" w:hAnsi="Verdana"/>
                <w:sz w:val="15"/>
                <w:szCs w:val="15"/>
              </w:rPr>
              <w:pict w14:anchorId="0E7BE7AA">
                <v:shape id="||CPIMAGE:21854|" o:spid="_x0000_i1066" type="#_x0000_t75" alt="Chris Worsnop" style="width:76.8pt;height:108pt">
                  <v:imagedata r:id="rId47" r:href="rId48"/>
                </v:shape>
              </w:pict>
            </w:r>
            <w:r>
              <w:rPr>
                <w:rFonts w:ascii="Verdana" w:hAnsi="Verdana"/>
                <w:sz w:val="15"/>
                <w:szCs w:val="15"/>
              </w:rPr>
              <w:fldChar w:fldCharType="end"/>
            </w:r>
          </w:p>
        </w:tc>
      </w:tr>
      <w:tr w:rsidR="00882AA8" w14:paraId="068F623F" w14:textId="77777777">
        <w:trPr>
          <w:tblCellSpacing w:w="0" w:type="dxa"/>
        </w:trPr>
        <w:tc>
          <w:tcPr>
            <w:tcW w:w="0" w:type="auto"/>
            <w:vAlign w:val="center"/>
          </w:tcPr>
          <w:p w14:paraId="11FBDE64" w14:textId="77777777" w:rsidR="00882AA8" w:rsidRDefault="00882AA8" w:rsidP="00EC4521">
            <w:pPr>
              <w:jc w:val="center"/>
            </w:pPr>
            <w:r>
              <w:rPr>
                <w:rFonts w:ascii="Verdana" w:hAnsi="Verdana"/>
                <w:sz w:val="15"/>
                <w:szCs w:val="15"/>
              </w:rPr>
              <w:t xml:space="preserve">Chris </w:t>
            </w:r>
            <w:proofErr w:type="spellStart"/>
            <w:r>
              <w:rPr>
                <w:rFonts w:ascii="Verdana" w:hAnsi="Verdana"/>
                <w:sz w:val="15"/>
                <w:szCs w:val="15"/>
              </w:rPr>
              <w:t>Worsnop</w:t>
            </w:r>
            <w:proofErr w:type="spellEnd"/>
          </w:p>
        </w:tc>
      </w:tr>
    </w:tbl>
    <w:p w14:paraId="45B8BC0A" w14:textId="77777777" w:rsidR="00882AA8" w:rsidRDefault="00882AA8" w:rsidP="00882AA8">
      <w:pPr>
        <w:spacing w:after="240"/>
        <w:rPr>
          <w:rFonts w:ascii="Verdana" w:hAnsi="Verdana"/>
          <w:color w:val="000000"/>
        </w:rPr>
      </w:pPr>
      <w:r>
        <w:rPr>
          <w:rStyle w:val="Strong"/>
          <w:rFonts w:ascii="Verdana" w:hAnsi="Verdana"/>
          <w:color w:val="000000"/>
          <w:sz w:val="20"/>
          <w:szCs w:val="20"/>
        </w:rPr>
        <w:t>Media Study, Media Education or Media Literacy?</w:t>
      </w:r>
      <w:r>
        <w:rPr>
          <w:rFonts w:ascii="Verdana" w:hAnsi="Verdana"/>
          <w:b/>
          <w:bCs/>
          <w:color w:val="000000"/>
          <w:sz w:val="20"/>
          <w:szCs w:val="20"/>
        </w:rPr>
        <w:br/>
      </w:r>
      <w:r>
        <w:rPr>
          <w:rFonts w:ascii="Verdana" w:hAnsi="Verdana"/>
          <w:b/>
          <w:bCs/>
          <w:color w:val="000000"/>
          <w:sz w:val="20"/>
          <w:szCs w:val="20"/>
        </w:rPr>
        <w:br/>
      </w:r>
      <w:r>
        <w:rPr>
          <w:rFonts w:ascii="Verdana" w:hAnsi="Verdana"/>
          <w:color w:val="000000"/>
          <w:sz w:val="20"/>
          <w:szCs w:val="20"/>
        </w:rPr>
        <w:t xml:space="preserve">Media teachers today use the terms "media education," "media study," and "media literacy" almost interchangeably. My personal preference is to use the term "media education" as a broad description of all that takes place in a media-oriented classroom, whether the subject matter is English, history, geography or science. (There's plenty of media learning that can be done in all those subject areas and others.) </w:t>
      </w:r>
      <w:r>
        <w:rPr>
          <w:rFonts w:ascii="Verdana" w:hAnsi="Verdana"/>
          <w:color w:val="000000"/>
          <w:sz w:val="20"/>
          <w:szCs w:val="20"/>
        </w:rPr>
        <w:br/>
      </w:r>
      <w:r>
        <w:rPr>
          <w:rFonts w:ascii="Verdana" w:hAnsi="Verdana"/>
          <w:color w:val="000000"/>
          <w:sz w:val="20"/>
          <w:szCs w:val="20"/>
        </w:rPr>
        <w:br/>
        <w:t xml:space="preserve">"Media study" occurs when schools or teachers organize specific courses or units to study the media. </w:t>
      </w:r>
      <w:r>
        <w:rPr>
          <w:rFonts w:ascii="Verdana" w:hAnsi="Verdana"/>
          <w:color w:val="000000"/>
          <w:sz w:val="20"/>
          <w:szCs w:val="20"/>
        </w:rPr>
        <w:br/>
      </w:r>
      <w:r>
        <w:rPr>
          <w:rFonts w:ascii="Verdana" w:hAnsi="Verdana"/>
          <w:color w:val="000000"/>
          <w:sz w:val="20"/>
          <w:szCs w:val="20"/>
        </w:rPr>
        <w:br/>
        <w:t>"Media literacy" is the expected outcome from work in either media education or media study. The more you learn about or through the media, the more media literacy you have. Media literacy is the skill of experiencing, interpreting/analyzing and making media products.</w:t>
      </w:r>
      <w:r>
        <w:rPr>
          <w:rFonts w:ascii="Verdana" w:hAnsi="Verdana"/>
          <w:color w:val="000000"/>
          <w:sz w:val="20"/>
          <w:szCs w:val="20"/>
        </w:rPr>
        <w:br/>
      </w:r>
      <w:r>
        <w:rPr>
          <w:rFonts w:ascii="Verdana" w:hAnsi="Verdana"/>
          <w:color w:val="000000"/>
          <w:sz w:val="20"/>
          <w:szCs w:val="20"/>
        </w:rPr>
        <w:br/>
      </w:r>
    </w:p>
    <w:p w14:paraId="5B12AB77" w14:textId="77777777" w:rsidR="00882AA8" w:rsidRDefault="00882AA8" w:rsidP="00882AA8">
      <w:pPr>
        <w:rPr>
          <w:rFonts w:ascii="Verdana" w:hAnsi="Verdana"/>
          <w:color w:val="000000"/>
        </w:rPr>
      </w:pPr>
      <w:r>
        <w:rPr>
          <w:rFonts w:ascii="Verdana" w:hAnsi="Verdana"/>
          <w:color w:val="000000"/>
        </w:rPr>
        <w:pict w14:anchorId="42732C9D">
          <v:rect id="_x0000_i1067" style="width:255.6pt;height:.75pt" o:hrpct="500" o:hralign="center" o:hrstd="t" o:hrnoshade="t" o:hr="t" fillcolor="#aca899" stroked="f"/>
        </w:pict>
      </w:r>
    </w:p>
    <w:tbl>
      <w:tblPr>
        <w:tblpPr w:leftFromText="45" w:rightFromText="45" w:vertAnchor="text" w:tblpXSpec="right" w:tblpYSpec="center"/>
        <w:tblW w:w="1800" w:type="dxa"/>
        <w:tblCellSpacing w:w="0" w:type="dxa"/>
        <w:tblCellMar>
          <w:top w:w="45" w:type="dxa"/>
          <w:left w:w="45" w:type="dxa"/>
          <w:bottom w:w="45" w:type="dxa"/>
          <w:right w:w="45" w:type="dxa"/>
        </w:tblCellMar>
        <w:tblLook w:val="0000" w:firstRow="0" w:lastRow="0" w:firstColumn="0" w:lastColumn="0" w:noHBand="0" w:noVBand="0"/>
      </w:tblPr>
      <w:tblGrid>
        <w:gridCol w:w="1800"/>
      </w:tblGrid>
      <w:tr w:rsidR="00882AA8" w14:paraId="63EAE521" w14:textId="77777777">
        <w:trPr>
          <w:tblCellSpacing w:w="0" w:type="dxa"/>
        </w:trPr>
        <w:tc>
          <w:tcPr>
            <w:tcW w:w="0" w:type="auto"/>
            <w:vAlign w:val="center"/>
          </w:tcPr>
          <w:p w14:paraId="7648DA48" w14:textId="77777777" w:rsidR="00882AA8" w:rsidRDefault="00882AA8" w:rsidP="00EC4521">
            <w:pPr>
              <w:jc w:val="center"/>
            </w:pPr>
            <w:r>
              <w:rPr>
                <w:rFonts w:ascii="Verdana" w:hAnsi="Verdana"/>
                <w:sz w:val="15"/>
                <w:szCs w:val="15"/>
              </w:rPr>
              <w:fldChar w:fldCharType="begin"/>
            </w:r>
            <w:r>
              <w:rPr>
                <w:rFonts w:ascii="Verdana" w:hAnsi="Verdana"/>
                <w:sz w:val="15"/>
                <w:szCs w:val="15"/>
              </w:rPr>
              <w:instrText xml:space="preserve"> INCLUDEPICTURE "http://www.media-awareness.ca/english/teachers/media_literacy/images/maureen_baron_f.gif" \* MERGEFORMATINET </w:instrText>
            </w:r>
            <w:r>
              <w:rPr>
                <w:rFonts w:ascii="Verdana" w:hAnsi="Verdana"/>
                <w:sz w:val="15"/>
                <w:szCs w:val="15"/>
              </w:rPr>
              <w:fldChar w:fldCharType="separate"/>
            </w:r>
            <w:r>
              <w:rPr>
                <w:rFonts w:ascii="Verdana" w:hAnsi="Verdana"/>
                <w:sz w:val="15"/>
                <w:szCs w:val="15"/>
              </w:rPr>
              <w:pict w14:anchorId="5783644A">
                <v:shape id="||CPIMAGE:21855|" o:spid="_x0000_i1068" type="#_x0000_t75" alt="Maureen Baron" style="width:74.4pt;height:88.8pt">
                  <v:imagedata r:id="rId49" r:href="rId50"/>
                </v:shape>
              </w:pict>
            </w:r>
            <w:r>
              <w:rPr>
                <w:rFonts w:ascii="Verdana" w:hAnsi="Verdana"/>
                <w:sz w:val="15"/>
                <w:szCs w:val="15"/>
              </w:rPr>
              <w:fldChar w:fldCharType="end"/>
            </w:r>
          </w:p>
        </w:tc>
      </w:tr>
      <w:tr w:rsidR="00882AA8" w14:paraId="510742DF" w14:textId="77777777">
        <w:trPr>
          <w:tblCellSpacing w:w="0" w:type="dxa"/>
        </w:trPr>
        <w:tc>
          <w:tcPr>
            <w:tcW w:w="0" w:type="auto"/>
            <w:vAlign w:val="center"/>
          </w:tcPr>
          <w:p w14:paraId="45650F42" w14:textId="77777777" w:rsidR="00882AA8" w:rsidRDefault="00882AA8" w:rsidP="00EC4521">
            <w:pPr>
              <w:jc w:val="center"/>
            </w:pPr>
            <w:r>
              <w:rPr>
                <w:rFonts w:ascii="Verdana" w:hAnsi="Verdana"/>
                <w:sz w:val="15"/>
                <w:szCs w:val="15"/>
              </w:rPr>
              <w:t>Maureen Baron</w:t>
            </w:r>
          </w:p>
        </w:tc>
      </w:tr>
    </w:tbl>
    <w:p w14:paraId="1E9D546F" w14:textId="77777777" w:rsidR="00882AA8" w:rsidRDefault="00882AA8" w:rsidP="00882AA8">
      <w:pPr>
        <w:spacing w:after="240"/>
        <w:rPr>
          <w:rFonts w:ascii="Verdana" w:hAnsi="Verdana"/>
          <w:color w:val="000000"/>
        </w:rPr>
      </w:pPr>
    </w:p>
    <w:p w14:paraId="14BCDDA0" w14:textId="77777777" w:rsidR="00882AA8" w:rsidRDefault="00882AA8" w:rsidP="00882AA8">
      <w:pPr>
        <w:pStyle w:val="NormalWeb"/>
        <w:rPr>
          <w:rFonts w:ascii="Verdana" w:hAnsi="Verdana"/>
          <w:color w:val="000000"/>
        </w:rPr>
      </w:pPr>
      <w:r>
        <w:rPr>
          <w:rStyle w:val="Strong"/>
          <w:rFonts w:ascii="Verdana" w:hAnsi="Verdana"/>
          <w:color w:val="000000"/>
          <w:sz w:val="20"/>
          <w:szCs w:val="20"/>
        </w:rPr>
        <w:t>Literacy, Then and Now</w:t>
      </w:r>
      <w:r>
        <w:rPr>
          <w:rFonts w:ascii="Verdana" w:hAnsi="Verdana"/>
          <w:b/>
          <w:bCs/>
          <w:color w:val="000000"/>
          <w:sz w:val="20"/>
          <w:szCs w:val="20"/>
        </w:rPr>
        <w:br/>
      </w:r>
      <w:r>
        <w:rPr>
          <w:rFonts w:ascii="Verdana" w:hAnsi="Verdana"/>
          <w:color w:val="000000"/>
          <w:sz w:val="20"/>
          <w:szCs w:val="20"/>
        </w:rPr>
        <w:br/>
        <w:t>The traditional definition of literacy, when print was the supreme media format, was the ability to decode, understand and communicate in print. But the world has evolved, and print is no longer the dominant media format—that role has been usurped by the electronic media. To be literate today, people must be able to:</w:t>
      </w:r>
    </w:p>
    <w:p w14:paraId="2C8EF88D" w14:textId="77777777" w:rsidR="00882AA8" w:rsidRDefault="00882AA8" w:rsidP="00882AA8">
      <w:pPr>
        <w:numPr>
          <w:ilvl w:val="0"/>
          <w:numId w:val="4"/>
        </w:numPr>
        <w:spacing w:before="100" w:beforeAutospacing="1" w:after="240"/>
        <w:rPr>
          <w:rFonts w:ascii="Verdana" w:hAnsi="Verdana"/>
          <w:color w:val="000000"/>
          <w:sz w:val="20"/>
          <w:szCs w:val="20"/>
        </w:rPr>
      </w:pPr>
      <w:r>
        <w:rPr>
          <w:rFonts w:ascii="Verdana" w:hAnsi="Verdana"/>
          <w:color w:val="000000"/>
          <w:sz w:val="20"/>
          <w:szCs w:val="20"/>
        </w:rPr>
        <w:t>decode, understand, evaluate and write through, and with, all forms of media</w:t>
      </w:r>
    </w:p>
    <w:p w14:paraId="03E20042" w14:textId="77777777" w:rsidR="00882AA8" w:rsidRDefault="00882AA8" w:rsidP="00882AA8">
      <w:pPr>
        <w:numPr>
          <w:ilvl w:val="0"/>
          <w:numId w:val="4"/>
        </w:numPr>
        <w:spacing w:before="100" w:beforeAutospacing="1" w:after="100" w:afterAutospacing="1"/>
        <w:rPr>
          <w:rFonts w:ascii="Verdana" w:hAnsi="Verdana"/>
          <w:color w:val="000000"/>
          <w:sz w:val="20"/>
          <w:szCs w:val="20"/>
        </w:rPr>
      </w:pPr>
      <w:r>
        <w:rPr>
          <w:rFonts w:ascii="Verdana" w:hAnsi="Verdana"/>
          <w:color w:val="000000"/>
          <w:sz w:val="20"/>
          <w:szCs w:val="20"/>
        </w:rPr>
        <w:t xml:space="preserve">read, evaluate and create text, images and sounds, or any combination of these elements. </w:t>
      </w:r>
    </w:p>
    <w:p w14:paraId="10309EF3" w14:textId="77777777" w:rsidR="00882AA8" w:rsidRDefault="00882AA8" w:rsidP="00882AA8">
      <w:pPr>
        <w:pStyle w:val="NormalWeb"/>
        <w:rPr>
          <w:rFonts w:ascii="Verdana" w:hAnsi="Verdana"/>
          <w:color w:val="000000"/>
        </w:rPr>
      </w:pPr>
      <w:r>
        <w:rPr>
          <w:rFonts w:ascii="Verdana" w:hAnsi="Verdana"/>
          <w:color w:val="000000"/>
          <w:sz w:val="20"/>
          <w:szCs w:val="20"/>
        </w:rPr>
        <w:t xml:space="preserve">In other </w:t>
      </w:r>
      <w:proofErr w:type="gramStart"/>
      <w:r>
        <w:rPr>
          <w:rFonts w:ascii="Verdana" w:hAnsi="Verdana"/>
          <w:color w:val="000000"/>
          <w:sz w:val="20"/>
          <w:szCs w:val="20"/>
        </w:rPr>
        <w:t>words</w:t>
      </w:r>
      <w:proofErr w:type="gramEnd"/>
      <w:r>
        <w:rPr>
          <w:rFonts w:ascii="Verdana" w:hAnsi="Verdana"/>
          <w:color w:val="000000"/>
          <w:sz w:val="20"/>
          <w:szCs w:val="20"/>
        </w:rPr>
        <w:t xml:space="preserve"> literate individuals must possess media literacy as well as print literacy, numeral literacy and technological literacy.</w:t>
      </w:r>
      <w:r>
        <w:rPr>
          <w:rFonts w:ascii="Verdana" w:hAnsi="Verdana"/>
          <w:color w:val="000000"/>
          <w:sz w:val="20"/>
          <w:szCs w:val="20"/>
        </w:rPr>
        <w:br/>
      </w:r>
      <w:r>
        <w:rPr>
          <w:rFonts w:ascii="Verdana" w:hAnsi="Verdana"/>
          <w:color w:val="000000"/>
          <w:sz w:val="20"/>
          <w:szCs w:val="20"/>
        </w:rPr>
        <w:br/>
      </w:r>
    </w:p>
    <w:p w14:paraId="344E81E2" w14:textId="77777777" w:rsidR="00882AA8" w:rsidRDefault="00882AA8" w:rsidP="00882AA8">
      <w:pPr>
        <w:rPr>
          <w:rFonts w:ascii="Verdana" w:hAnsi="Verdana"/>
          <w:color w:val="000000"/>
        </w:rPr>
      </w:pPr>
      <w:r>
        <w:rPr>
          <w:rFonts w:ascii="Verdana" w:hAnsi="Verdana"/>
          <w:color w:val="000000"/>
        </w:rPr>
        <w:pict w14:anchorId="66AB623E">
          <v:rect id="_x0000_i1069" style="width:255.6pt;height:.75pt" o:hrpct="500" o:hralign="center" o:hrstd="t" o:hrnoshade="t" o:hr="t" fillcolor="#aca899" stroked="f"/>
        </w:pict>
      </w:r>
    </w:p>
    <w:tbl>
      <w:tblPr>
        <w:tblpPr w:leftFromText="45" w:rightFromText="45" w:vertAnchor="text" w:tblpXSpec="right" w:tblpYSpec="center"/>
        <w:tblW w:w="1800" w:type="dxa"/>
        <w:tblCellSpacing w:w="0" w:type="dxa"/>
        <w:tblCellMar>
          <w:top w:w="45" w:type="dxa"/>
          <w:left w:w="45" w:type="dxa"/>
          <w:bottom w:w="45" w:type="dxa"/>
          <w:right w:w="45" w:type="dxa"/>
        </w:tblCellMar>
        <w:tblLook w:val="0000" w:firstRow="0" w:lastRow="0" w:firstColumn="0" w:lastColumn="0" w:noHBand="0" w:noVBand="0"/>
      </w:tblPr>
      <w:tblGrid>
        <w:gridCol w:w="1800"/>
      </w:tblGrid>
      <w:tr w:rsidR="00882AA8" w14:paraId="2BDE2525" w14:textId="77777777">
        <w:trPr>
          <w:tblCellSpacing w:w="0" w:type="dxa"/>
        </w:trPr>
        <w:tc>
          <w:tcPr>
            <w:tcW w:w="0" w:type="auto"/>
            <w:vAlign w:val="center"/>
          </w:tcPr>
          <w:p w14:paraId="42D97805" w14:textId="77777777" w:rsidR="00882AA8" w:rsidRDefault="00882AA8" w:rsidP="00EC4521">
            <w:pPr>
              <w:jc w:val="center"/>
            </w:pPr>
            <w:r>
              <w:rPr>
                <w:rFonts w:ascii="Verdana" w:hAnsi="Verdana"/>
                <w:sz w:val="15"/>
                <w:szCs w:val="15"/>
              </w:rPr>
              <w:fldChar w:fldCharType="begin"/>
            </w:r>
            <w:r>
              <w:rPr>
                <w:rFonts w:ascii="Verdana" w:hAnsi="Verdana"/>
                <w:sz w:val="15"/>
                <w:szCs w:val="15"/>
              </w:rPr>
              <w:instrText xml:space="preserve"> INCLUDEPICTURE "http://www.media-awareness.ca/english/teachers/media_literacy/images/neil_andersen_f.jpg" \* MERGEFORMATINET </w:instrText>
            </w:r>
            <w:r>
              <w:rPr>
                <w:rFonts w:ascii="Verdana" w:hAnsi="Verdana"/>
                <w:sz w:val="15"/>
                <w:szCs w:val="15"/>
              </w:rPr>
              <w:fldChar w:fldCharType="separate"/>
            </w:r>
            <w:r>
              <w:rPr>
                <w:rFonts w:ascii="Verdana" w:hAnsi="Verdana"/>
                <w:sz w:val="15"/>
                <w:szCs w:val="15"/>
              </w:rPr>
              <w:pict w14:anchorId="57E4CBEC">
                <v:shape id="||CPIMAGE:21856|" o:spid="_x0000_i1070" type="#_x0000_t75" alt="Neil Andersen" style="width:69.6pt;height:108.6pt">
                  <v:imagedata r:id="rId51" r:href="rId52"/>
                </v:shape>
              </w:pict>
            </w:r>
            <w:r>
              <w:rPr>
                <w:rFonts w:ascii="Verdana" w:hAnsi="Verdana"/>
                <w:sz w:val="15"/>
                <w:szCs w:val="15"/>
              </w:rPr>
              <w:fldChar w:fldCharType="end"/>
            </w:r>
          </w:p>
        </w:tc>
      </w:tr>
      <w:tr w:rsidR="00882AA8" w14:paraId="365B7E0A" w14:textId="77777777">
        <w:trPr>
          <w:tblCellSpacing w:w="0" w:type="dxa"/>
        </w:trPr>
        <w:tc>
          <w:tcPr>
            <w:tcW w:w="0" w:type="auto"/>
            <w:vAlign w:val="center"/>
          </w:tcPr>
          <w:p w14:paraId="0443C14E" w14:textId="77777777" w:rsidR="00882AA8" w:rsidRDefault="00882AA8" w:rsidP="00EC4521">
            <w:pPr>
              <w:jc w:val="center"/>
            </w:pPr>
            <w:r>
              <w:rPr>
                <w:rFonts w:ascii="Verdana" w:hAnsi="Verdana"/>
                <w:sz w:val="15"/>
                <w:szCs w:val="15"/>
              </w:rPr>
              <w:t>Neil Andersen</w:t>
            </w:r>
          </w:p>
        </w:tc>
      </w:tr>
    </w:tbl>
    <w:p w14:paraId="6EFF2204" w14:textId="77777777" w:rsidR="00882AA8" w:rsidRDefault="00882AA8" w:rsidP="00882AA8">
      <w:pPr>
        <w:spacing w:after="240"/>
        <w:rPr>
          <w:rFonts w:ascii="Verdana" w:hAnsi="Verdana"/>
          <w:color w:val="000000"/>
        </w:rPr>
      </w:pPr>
      <w:r>
        <w:rPr>
          <w:rStyle w:val="Strong"/>
          <w:rFonts w:ascii="Verdana" w:hAnsi="Verdana"/>
          <w:color w:val="000000"/>
          <w:sz w:val="20"/>
          <w:szCs w:val="20"/>
        </w:rPr>
        <w:t>Media Literacy and Media Education</w:t>
      </w:r>
      <w:r>
        <w:rPr>
          <w:rFonts w:ascii="Verdana" w:hAnsi="Verdana"/>
          <w:color w:val="000000"/>
          <w:sz w:val="20"/>
          <w:szCs w:val="20"/>
        </w:rPr>
        <w:br/>
      </w:r>
      <w:r>
        <w:rPr>
          <w:rFonts w:ascii="Verdana" w:hAnsi="Verdana"/>
          <w:color w:val="000000"/>
          <w:sz w:val="20"/>
          <w:szCs w:val="20"/>
        </w:rPr>
        <w:br/>
        <w:t>"Media literacy" is a quality, like a tan, which can be achieved.</w:t>
      </w:r>
      <w:r>
        <w:rPr>
          <w:rFonts w:ascii="Verdana" w:hAnsi="Verdana"/>
          <w:color w:val="000000"/>
          <w:sz w:val="20"/>
          <w:szCs w:val="20"/>
        </w:rPr>
        <w:br/>
      </w:r>
      <w:r>
        <w:rPr>
          <w:rFonts w:ascii="Verdana" w:hAnsi="Verdana"/>
          <w:color w:val="000000"/>
          <w:sz w:val="20"/>
          <w:szCs w:val="20"/>
        </w:rPr>
        <w:br/>
        <w:t>For example: "</w:t>
      </w:r>
      <w:proofErr w:type="spellStart"/>
      <w:r>
        <w:rPr>
          <w:rFonts w:ascii="Verdana" w:hAnsi="Verdana"/>
          <w:color w:val="000000"/>
          <w:sz w:val="20"/>
          <w:szCs w:val="20"/>
        </w:rPr>
        <w:t>Yo</w:t>
      </w:r>
      <w:proofErr w:type="spellEnd"/>
      <w:r>
        <w:rPr>
          <w:rFonts w:ascii="Verdana" w:hAnsi="Verdana"/>
          <w:color w:val="000000"/>
          <w:sz w:val="20"/>
          <w:szCs w:val="20"/>
        </w:rPr>
        <w:t>! Check it out! I am media literate!"</w:t>
      </w:r>
      <w:r>
        <w:rPr>
          <w:rFonts w:ascii="Verdana" w:hAnsi="Verdana"/>
          <w:color w:val="000000"/>
          <w:sz w:val="20"/>
          <w:szCs w:val="20"/>
        </w:rPr>
        <w:br/>
      </w:r>
      <w:r>
        <w:rPr>
          <w:rFonts w:ascii="Verdana" w:hAnsi="Verdana"/>
          <w:color w:val="000000"/>
          <w:sz w:val="20"/>
          <w:szCs w:val="20"/>
        </w:rPr>
        <w:br/>
        <w:t>"Media education" is an ongoing process, which can develop and evolve.</w:t>
      </w:r>
      <w:r>
        <w:rPr>
          <w:rFonts w:ascii="Verdana" w:hAnsi="Verdana"/>
          <w:color w:val="000000"/>
          <w:sz w:val="20"/>
          <w:szCs w:val="20"/>
        </w:rPr>
        <w:br/>
      </w:r>
      <w:r>
        <w:rPr>
          <w:rFonts w:ascii="Verdana" w:hAnsi="Verdana"/>
          <w:color w:val="000000"/>
          <w:sz w:val="20"/>
          <w:szCs w:val="20"/>
        </w:rPr>
        <w:br/>
        <w:t>For example: "Every day, my media education is getting more powerful."</w:t>
      </w:r>
      <w:r>
        <w:rPr>
          <w:rFonts w:ascii="Verdana" w:hAnsi="Verdana"/>
          <w:color w:val="000000"/>
          <w:sz w:val="20"/>
          <w:szCs w:val="20"/>
        </w:rPr>
        <w:br/>
      </w:r>
      <w:r>
        <w:rPr>
          <w:rFonts w:ascii="Verdana" w:hAnsi="Verdana"/>
          <w:color w:val="000000"/>
          <w:sz w:val="20"/>
          <w:szCs w:val="20"/>
        </w:rPr>
        <w:br/>
      </w:r>
      <w:r>
        <w:rPr>
          <w:rFonts w:ascii="Verdana" w:hAnsi="Verdana"/>
          <w:color w:val="000000"/>
          <w:sz w:val="20"/>
          <w:szCs w:val="20"/>
        </w:rPr>
        <w:br/>
      </w:r>
    </w:p>
    <w:p w14:paraId="4CC8F23B" w14:textId="77777777" w:rsidR="00882AA8" w:rsidRDefault="00882AA8" w:rsidP="00882AA8">
      <w:pPr>
        <w:rPr>
          <w:rFonts w:ascii="Verdana" w:hAnsi="Verdana"/>
          <w:color w:val="000000"/>
        </w:rPr>
      </w:pPr>
      <w:r>
        <w:rPr>
          <w:rFonts w:ascii="Verdana" w:hAnsi="Verdana"/>
          <w:color w:val="000000"/>
        </w:rPr>
        <w:pict w14:anchorId="7F70100C">
          <v:rect id="_x0000_i1071" style="width:255.6pt;height:.75pt" o:hrpct="500" o:hralign="center" o:hrstd="t" o:hrnoshade="t" o:hr="t" fillcolor="#aca899" stroked="f"/>
        </w:pict>
      </w:r>
    </w:p>
    <w:tbl>
      <w:tblPr>
        <w:tblpPr w:leftFromText="45" w:rightFromText="45" w:vertAnchor="text" w:tblpXSpec="right" w:tblpYSpec="center"/>
        <w:tblW w:w="1800" w:type="dxa"/>
        <w:tblCellSpacing w:w="0" w:type="dxa"/>
        <w:tblCellMar>
          <w:top w:w="45" w:type="dxa"/>
          <w:left w:w="45" w:type="dxa"/>
          <w:bottom w:w="45" w:type="dxa"/>
          <w:right w:w="45" w:type="dxa"/>
        </w:tblCellMar>
        <w:tblLook w:val="0000" w:firstRow="0" w:lastRow="0" w:firstColumn="0" w:lastColumn="0" w:noHBand="0" w:noVBand="0"/>
      </w:tblPr>
      <w:tblGrid>
        <w:gridCol w:w="1800"/>
      </w:tblGrid>
      <w:tr w:rsidR="00882AA8" w14:paraId="5E9D07DB" w14:textId="77777777">
        <w:trPr>
          <w:tblCellSpacing w:w="0" w:type="dxa"/>
        </w:trPr>
        <w:tc>
          <w:tcPr>
            <w:tcW w:w="0" w:type="auto"/>
            <w:vAlign w:val="center"/>
          </w:tcPr>
          <w:p w14:paraId="5401A829" w14:textId="77777777" w:rsidR="00882AA8" w:rsidRDefault="00882AA8" w:rsidP="00EC4521">
            <w:pPr>
              <w:jc w:val="center"/>
            </w:pPr>
            <w:r>
              <w:rPr>
                <w:rFonts w:ascii="Verdana" w:hAnsi="Verdana"/>
                <w:sz w:val="15"/>
                <w:szCs w:val="15"/>
              </w:rPr>
              <w:lastRenderedPageBreak/>
              <w:fldChar w:fldCharType="begin"/>
            </w:r>
            <w:r>
              <w:rPr>
                <w:rFonts w:ascii="Verdana" w:hAnsi="Verdana"/>
                <w:sz w:val="15"/>
                <w:szCs w:val="15"/>
              </w:rPr>
              <w:instrText xml:space="preserve"> INCLUDEPICTURE "http://www.media-awareness.ca/english/teachers/media_literacy/images/rick_shepherd_f.JPG" \* MERGEFORMATINET </w:instrText>
            </w:r>
            <w:r>
              <w:rPr>
                <w:rFonts w:ascii="Verdana" w:hAnsi="Verdana"/>
                <w:sz w:val="15"/>
                <w:szCs w:val="15"/>
              </w:rPr>
              <w:fldChar w:fldCharType="separate"/>
            </w:r>
            <w:r>
              <w:rPr>
                <w:rFonts w:ascii="Verdana" w:hAnsi="Verdana"/>
                <w:sz w:val="15"/>
                <w:szCs w:val="15"/>
              </w:rPr>
              <w:pict w14:anchorId="09248B1B">
                <v:shape id="||CPIMAGE:21857|" o:spid="_x0000_i1072" type="#_x0000_t75" alt="Rick Shepherd" style="width:75pt;height:97.8pt">
                  <v:imagedata r:id="rId53" r:href="rId54"/>
                </v:shape>
              </w:pict>
            </w:r>
            <w:r>
              <w:rPr>
                <w:rFonts w:ascii="Verdana" w:hAnsi="Verdana"/>
                <w:sz w:val="15"/>
                <w:szCs w:val="15"/>
              </w:rPr>
              <w:fldChar w:fldCharType="end"/>
            </w:r>
          </w:p>
        </w:tc>
      </w:tr>
      <w:tr w:rsidR="00882AA8" w14:paraId="357BD6D8" w14:textId="77777777">
        <w:trPr>
          <w:tblCellSpacing w:w="0" w:type="dxa"/>
        </w:trPr>
        <w:tc>
          <w:tcPr>
            <w:tcW w:w="0" w:type="auto"/>
            <w:vAlign w:val="center"/>
          </w:tcPr>
          <w:p w14:paraId="49434A07" w14:textId="77777777" w:rsidR="00882AA8" w:rsidRDefault="00882AA8" w:rsidP="00EC4521">
            <w:pPr>
              <w:jc w:val="center"/>
            </w:pPr>
            <w:r>
              <w:rPr>
                <w:rFonts w:ascii="Verdana" w:hAnsi="Verdana"/>
                <w:sz w:val="15"/>
                <w:szCs w:val="15"/>
              </w:rPr>
              <w:t>Rick Shepherd</w:t>
            </w:r>
          </w:p>
        </w:tc>
      </w:tr>
    </w:tbl>
    <w:p w14:paraId="6AEDF050" w14:textId="77777777" w:rsidR="00882AA8" w:rsidRDefault="00882AA8" w:rsidP="00882AA8">
      <w:pPr>
        <w:spacing w:after="240"/>
        <w:rPr>
          <w:rFonts w:ascii="Verdana" w:hAnsi="Verdana"/>
          <w:color w:val="000000"/>
        </w:rPr>
      </w:pPr>
      <w:r>
        <w:rPr>
          <w:rStyle w:val="Strong"/>
          <w:rFonts w:ascii="Verdana" w:hAnsi="Verdana"/>
          <w:color w:val="000000"/>
          <w:sz w:val="20"/>
          <w:szCs w:val="20"/>
        </w:rPr>
        <w:t>An Informed, Critical Understanding of the Media</w:t>
      </w:r>
      <w:r>
        <w:rPr>
          <w:rFonts w:ascii="Verdana" w:hAnsi="Verdana"/>
          <w:b/>
          <w:bCs/>
          <w:color w:val="000000"/>
          <w:sz w:val="20"/>
          <w:szCs w:val="20"/>
        </w:rPr>
        <w:br/>
      </w:r>
      <w:r>
        <w:rPr>
          <w:rFonts w:ascii="Verdana" w:hAnsi="Verdana"/>
          <w:color w:val="000000"/>
          <w:sz w:val="20"/>
          <w:szCs w:val="20"/>
        </w:rPr>
        <w:br/>
        <w:t>Media literacy is an informed, critical understanding of the mass media. It involves examining the techniques, technologies and institutions involved in media production; being able to critically analyze media messages; and recognizing the role audiences play in making meaning from those messages.</w:t>
      </w:r>
      <w:r>
        <w:rPr>
          <w:rFonts w:ascii="Verdana" w:hAnsi="Verdana"/>
          <w:color w:val="000000"/>
          <w:sz w:val="20"/>
          <w:szCs w:val="20"/>
        </w:rPr>
        <w:br/>
      </w:r>
      <w:r>
        <w:rPr>
          <w:rFonts w:ascii="Verdana" w:hAnsi="Verdana"/>
          <w:color w:val="000000"/>
          <w:sz w:val="20"/>
          <w:szCs w:val="20"/>
        </w:rPr>
        <w:br/>
      </w:r>
    </w:p>
    <w:p w14:paraId="452910B8" w14:textId="77777777" w:rsidR="00882AA8" w:rsidRDefault="00882AA8" w:rsidP="00882AA8">
      <w:pPr>
        <w:rPr>
          <w:rFonts w:ascii="Verdana" w:hAnsi="Verdana"/>
          <w:color w:val="000000"/>
        </w:rPr>
      </w:pPr>
      <w:r>
        <w:rPr>
          <w:rFonts w:ascii="Verdana" w:hAnsi="Verdana"/>
          <w:color w:val="000000"/>
        </w:rPr>
        <w:pict w14:anchorId="59F95044">
          <v:rect id="_x0000_i1073" style="width:255.6pt;height:.75pt" o:hrpct="500" o:hralign="center" o:hrstd="t" o:hrnoshade="t" o:hr="t" fillcolor="#aca899" stroked="f"/>
        </w:pict>
      </w:r>
    </w:p>
    <w:tbl>
      <w:tblPr>
        <w:tblpPr w:leftFromText="45" w:rightFromText="45" w:vertAnchor="text" w:tblpXSpec="right" w:tblpYSpec="center"/>
        <w:tblW w:w="1800" w:type="dxa"/>
        <w:tblCellSpacing w:w="0" w:type="dxa"/>
        <w:tblCellMar>
          <w:top w:w="45" w:type="dxa"/>
          <w:left w:w="45" w:type="dxa"/>
          <w:bottom w:w="45" w:type="dxa"/>
          <w:right w:w="45" w:type="dxa"/>
        </w:tblCellMar>
        <w:tblLook w:val="0000" w:firstRow="0" w:lastRow="0" w:firstColumn="0" w:lastColumn="0" w:noHBand="0" w:noVBand="0"/>
      </w:tblPr>
      <w:tblGrid>
        <w:gridCol w:w="1800"/>
      </w:tblGrid>
      <w:tr w:rsidR="00882AA8" w14:paraId="048A72AB" w14:textId="77777777">
        <w:trPr>
          <w:tblCellSpacing w:w="0" w:type="dxa"/>
        </w:trPr>
        <w:tc>
          <w:tcPr>
            <w:tcW w:w="0" w:type="auto"/>
            <w:vAlign w:val="center"/>
          </w:tcPr>
          <w:p w14:paraId="53732CCC" w14:textId="77777777" w:rsidR="00882AA8" w:rsidRDefault="00882AA8" w:rsidP="00EC4521">
            <w:pPr>
              <w:jc w:val="center"/>
            </w:pPr>
            <w:r>
              <w:rPr>
                <w:rFonts w:ascii="Verdana" w:hAnsi="Verdana"/>
                <w:sz w:val="15"/>
                <w:szCs w:val="15"/>
              </w:rPr>
              <w:fldChar w:fldCharType="begin"/>
            </w:r>
            <w:r>
              <w:rPr>
                <w:rFonts w:ascii="Verdana" w:hAnsi="Verdana"/>
                <w:sz w:val="15"/>
                <w:szCs w:val="15"/>
              </w:rPr>
              <w:instrText xml:space="preserve"> INCLUDEPICTURE "http://www.media-awareness.ca/english/teachers/media_literacy/images/wally_bowen_2.jpg" \* MERGEFORMATINET </w:instrText>
            </w:r>
            <w:r>
              <w:rPr>
                <w:rFonts w:ascii="Verdana" w:hAnsi="Verdana"/>
                <w:sz w:val="15"/>
                <w:szCs w:val="15"/>
              </w:rPr>
              <w:fldChar w:fldCharType="separate"/>
            </w:r>
            <w:r>
              <w:rPr>
                <w:rFonts w:ascii="Verdana" w:hAnsi="Verdana"/>
                <w:sz w:val="15"/>
                <w:szCs w:val="15"/>
              </w:rPr>
              <w:pict w14:anchorId="4C892927">
                <v:shape id="||CPIMAGE:21859|" o:spid="_x0000_i1074" type="#_x0000_t75" alt="Wally Bowen" style="width:1in;height:108pt">
                  <v:imagedata r:id="rId55" r:href="rId56"/>
                </v:shape>
              </w:pict>
            </w:r>
            <w:r>
              <w:rPr>
                <w:rFonts w:ascii="Verdana" w:hAnsi="Verdana"/>
                <w:sz w:val="15"/>
                <w:szCs w:val="15"/>
              </w:rPr>
              <w:fldChar w:fldCharType="end"/>
            </w:r>
          </w:p>
        </w:tc>
      </w:tr>
      <w:tr w:rsidR="00882AA8" w14:paraId="7BE0B807" w14:textId="77777777">
        <w:trPr>
          <w:tblCellSpacing w:w="0" w:type="dxa"/>
        </w:trPr>
        <w:tc>
          <w:tcPr>
            <w:tcW w:w="0" w:type="auto"/>
            <w:vAlign w:val="center"/>
          </w:tcPr>
          <w:p w14:paraId="4E5DB474" w14:textId="77777777" w:rsidR="00882AA8" w:rsidRDefault="00882AA8" w:rsidP="00EC4521">
            <w:pPr>
              <w:jc w:val="center"/>
            </w:pPr>
            <w:r>
              <w:rPr>
                <w:rFonts w:ascii="Verdana" w:hAnsi="Verdana"/>
                <w:sz w:val="15"/>
                <w:szCs w:val="15"/>
              </w:rPr>
              <w:t>Wally Bowen</w:t>
            </w:r>
          </w:p>
        </w:tc>
      </w:tr>
    </w:tbl>
    <w:p w14:paraId="7700E857" w14:textId="77777777" w:rsidR="00882AA8" w:rsidRDefault="00882AA8" w:rsidP="00882AA8">
      <w:r>
        <w:rPr>
          <w:rStyle w:val="Strong"/>
          <w:rFonts w:ascii="Verdana" w:hAnsi="Verdana"/>
          <w:color w:val="000000"/>
          <w:sz w:val="20"/>
          <w:szCs w:val="20"/>
        </w:rPr>
        <w:t>Citizens for Media Literacy</w:t>
      </w:r>
      <w:r>
        <w:rPr>
          <w:rFonts w:ascii="Verdana" w:hAnsi="Verdana"/>
          <w:b/>
          <w:bCs/>
          <w:color w:val="000000"/>
          <w:sz w:val="20"/>
          <w:szCs w:val="20"/>
        </w:rPr>
        <w:br/>
      </w:r>
      <w:r>
        <w:rPr>
          <w:rFonts w:ascii="Verdana" w:hAnsi="Verdana"/>
          <w:color w:val="000000"/>
          <w:sz w:val="20"/>
          <w:szCs w:val="20"/>
        </w:rPr>
        <w:br/>
        <w:t>Media literacy seeks to empower citizens and to transform their passive relationship to media into an active, critical engagement— capable of challenging the traditions and structures of a privatized, commercial media culture, and finding new avenues of citizen speech and discourse.</w:t>
      </w:r>
    </w:p>
    <w:p w14:paraId="78DE3EEC" w14:textId="77777777" w:rsidR="00882AA8" w:rsidRDefault="00882AA8" w:rsidP="00882AA8">
      <w:pPr>
        <w:rPr>
          <w:rFonts w:ascii="Verdana" w:hAnsi="Verdana"/>
          <w:color w:val="000000"/>
        </w:rPr>
      </w:pPr>
      <w:r>
        <w:rPr>
          <w:sz w:val="36"/>
          <w:szCs w:val="36"/>
          <w:u w:val="single"/>
        </w:rPr>
        <w:br w:type="page"/>
      </w:r>
      <w:r>
        <w:rPr>
          <w:rFonts w:ascii="Verdana" w:hAnsi="Verdana"/>
          <w:color w:val="000000"/>
        </w:rPr>
        <w:lastRenderedPageBreak/>
        <w:pict w14:anchorId="44FC9EF3">
          <v:rect id="_x0000_i1075" style="width:255.6pt;height:.75pt" o:hrpct="500" o:hralign="center" o:hrstd="t" o:hrnoshade="t" o:hr="t" fillcolor="#aca899" stroked="f"/>
        </w:pict>
      </w:r>
    </w:p>
    <w:tbl>
      <w:tblPr>
        <w:tblpPr w:leftFromText="45" w:rightFromText="45" w:vertAnchor="text" w:tblpXSpec="right" w:tblpYSpec="center"/>
        <w:tblW w:w="1800" w:type="dxa"/>
        <w:tblCellSpacing w:w="0" w:type="dxa"/>
        <w:tblCellMar>
          <w:top w:w="45" w:type="dxa"/>
          <w:left w:w="45" w:type="dxa"/>
          <w:bottom w:w="45" w:type="dxa"/>
          <w:right w:w="45" w:type="dxa"/>
        </w:tblCellMar>
        <w:tblLook w:val="0000" w:firstRow="0" w:lastRow="0" w:firstColumn="0" w:lastColumn="0" w:noHBand="0" w:noVBand="0"/>
      </w:tblPr>
      <w:tblGrid>
        <w:gridCol w:w="1800"/>
      </w:tblGrid>
      <w:tr w:rsidR="00882AA8" w14:paraId="65EC3EE6" w14:textId="77777777">
        <w:trPr>
          <w:tblCellSpacing w:w="0" w:type="dxa"/>
        </w:trPr>
        <w:tc>
          <w:tcPr>
            <w:tcW w:w="0" w:type="auto"/>
            <w:vAlign w:val="center"/>
          </w:tcPr>
          <w:p w14:paraId="0120E48A" w14:textId="77777777" w:rsidR="00882AA8" w:rsidRDefault="00882AA8" w:rsidP="00EC4521">
            <w:pPr>
              <w:jc w:val="center"/>
            </w:pPr>
            <w:r>
              <w:rPr>
                <w:rFonts w:ascii="Verdana" w:hAnsi="Verdana"/>
                <w:sz w:val="15"/>
                <w:szCs w:val="15"/>
              </w:rPr>
              <w:fldChar w:fldCharType="begin"/>
            </w:r>
            <w:r>
              <w:rPr>
                <w:rFonts w:ascii="Verdana" w:hAnsi="Verdana"/>
                <w:sz w:val="15"/>
                <w:szCs w:val="15"/>
              </w:rPr>
              <w:instrText xml:space="preserve"> INCLUDEPICTURE "http://www.media-awareness.ca/english/teachers/media_literacy/images/len_masterman_f.GIF" \* MERGEFORMATINET </w:instrText>
            </w:r>
            <w:r>
              <w:rPr>
                <w:rFonts w:ascii="Verdana" w:hAnsi="Verdana"/>
                <w:sz w:val="15"/>
                <w:szCs w:val="15"/>
              </w:rPr>
              <w:fldChar w:fldCharType="separate"/>
            </w:r>
            <w:r>
              <w:rPr>
                <w:rFonts w:ascii="Verdana" w:hAnsi="Verdana"/>
                <w:sz w:val="15"/>
                <w:szCs w:val="15"/>
              </w:rPr>
              <w:pict w14:anchorId="2A6AABB1">
                <v:shape id="||CPIMAGE:21886|" o:spid="_x0000_i1076" type="#_x0000_t75" alt="Len Masterman" style="width:75pt;height:112.8pt">
                  <v:imagedata r:id="rId57" r:href="rId58"/>
                </v:shape>
              </w:pict>
            </w:r>
            <w:r>
              <w:rPr>
                <w:rFonts w:ascii="Verdana" w:hAnsi="Verdana"/>
                <w:sz w:val="15"/>
                <w:szCs w:val="15"/>
              </w:rPr>
              <w:fldChar w:fldCharType="end"/>
            </w:r>
          </w:p>
        </w:tc>
      </w:tr>
      <w:tr w:rsidR="00882AA8" w14:paraId="355E2644" w14:textId="77777777">
        <w:trPr>
          <w:tblCellSpacing w:w="0" w:type="dxa"/>
        </w:trPr>
        <w:tc>
          <w:tcPr>
            <w:tcW w:w="0" w:type="auto"/>
            <w:vAlign w:val="center"/>
          </w:tcPr>
          <w:p w14:paraId="3335E34F" w14:textId="77777777" w:rsidR="00882AA8" w:rsidRDefault="00882AA8" w:rsidP="00EC4521">
            <w:pPr>
              <w:jc w:val="center"/>
            </w:pPr>
            <w:r>
              <w:rPr>
                <w:rFonts w:ascii="Verdana" w:hAnsi="Verdana"/>
                <w:sz w:val="15"/>
                <w:szCs w:val="15"/>
              </w:rPr>
              <w:t xml:space="preserve">Len </w:t>
            </w:r>
            <w:proofErr w:type="spellStart"/>
            <w:r>
              <w:rPr>
                <w:rFonts w:ascii="Verdana" w:hAnsi="Verdana"/>
                <w:sz w:val="15"/>
                <w:szCs w:val="15"/>
              </w:rPr>
              <w:t>Masterman</w:t>
            </w:r>
            <w:proofErr w:type="spellEnd"/>
          </w:p>
        </w:tc>
      </w:tr>
    </w:tbl>
    <w:p w14:paraId="77EECD00" w14:textId="77777777" w:rsidR="00882AA8" w:rsidRDefault="00882AA8" w:rsidP="00882AA8">
      <w:pPr>
        <w:spacing w:after="240"/>
        <w:rPr>
          <w:rFonts w:ascii="Verdana" w:hAnsi="Verdana"/>
          <w:color w:val="000000"/>
        </w:rPr>
      </w:pPr>
    </w:p>
    <w:p w14:paraId="1F3B7216" w14:textId="77777777" w:rsidR="00882AA8" w:rsidRPr="002065CE" w:rsidRDefault="00882AA8" w:rsidP="00882AA8">
      <w:pPr>
        <w:pStyle w:val="NormalWeb"/>
        <w:jc w:val="center"/>
        <w:rPr>
          <w:color w:val="000000"/>
          <w:sz w:val="52"/>
          <w:szCs w:val="52"/>
          <w:u w:val="single"/>
        </w:rPr>
      </w:pPr>
      <w:r w:rsidRPr="002065CE">
        <w:rPr>
          <w:rStyle w:val="Strong"/>
          <w:color w:val="000000"/>
          <w:sz w:val="52"/>
          <w:szCs w:val="52"/>
          <w:u w:val="single"/>
        </w:rPr>
        <w:t>Why Study the Media?</w:t>
      </w:r>
    </w:p>
    <w:p w14:paraId="46947DD9" w14:textId="77777777" w:rsidR="00882AA8" w:rsidRDefault="00882AA8" w:rsidP="00882AA8">
      <w:pPr>
        <w:pStyle w:val="NormalWeb"/>
      </w:pPr>
      <w:r>
        <w:rPr>
          <w:rStyle w:val="Strong"/>
          <w:rFonts w:ascii="Verdana" w:hAnsi="Verdana"/>
          <w:color w:val="000000"/>
          <w:sz w:val="20"/>
          <w:szCs w:val="20"/>
        </w:rPr>
        <w:t>Media saturation</w:t>
      </w:r>
      <w:r>
        <w:rPr>
          <w:b/>
          <w:bCs/>
        </w:rPr>
        <w:br/>
      </w:r>
      <w:r>
        <w:t>Television is not the only mass medium that accounts for media saturation. When one considers pop music, radio, newspapers, magazines, computers and video games—in addition to TV—we are exposed to more mass media messages in one day than our grandparents were in a month.</w:t>
      </w:r>
      <w:r>
        <w:br/>
      </w:r>
      <w:r>
        <w:br/>
      </w:r>
      <w:r>
        <w:rPr>
          <w:rStyle w:val="Strong"/>
          <w:rFonts w:ascii="Verdana" w:hAnsi="Verdana"/>
          <w:color w:val="000000"/>
          <w:sz w:val="20"/>
          <w:szCs w:val="20"/>
        </w:rPr>
        <w:t>Media influence</w:t>
      </w:r>
      <w:r>
        <w:rPr>
          <w:b/>
          <w:bCs/>
        </w:rPr>
        <w:br/>
      </w:r>
      <w:r>
        <w:t>The media sell "audience consciousness." They try to predispose people not just to buy certain detergents, cars or aspirin, but to simply buy.</w:t>
      </w:r>
      <w:r>
        <w:br/>
      </w:r>
      <w:r>
        <w:br/>
      </w:r>
      <w:r>
        <w:rPr>
          <w:rStyle w:val="Strong"/>
          <w:rFonts w:ascii="Verdana" w:hAnsi="Verdana"/>
          <w:color w:val="000000"/>
          <w:sz w:val="20"/>
          <w:szCs w:val="20"/>
        </w:rPr>
        <w:t>The manufacture and management of information</w:t>
      </w:r>
      <w:r>
        <w:rPr>
          <w:b/>
          <w:bCs/>
        </w:rPr>
        <w:br/>
      </w:r>
      <w:r>
        <w:t>Most governments and businesses have public relations (PR) departments, whose purpose is to get the "good news" about them out into the public consciousness. Many succeed so well that much of what is reported as "news" in fact comes directly from PR departments and press releases.</w:t>
      </w:r>
      <w:r>
        <w:br/>
      </w:r>
      <w:r>
        <w:br/>
      </w:r>
      <w:r>
        <w:rPr>
          <w:rStyle w:val="Strong"/>
          <w:rFonts w:ascii="Verdana" w:hAnsi="Verdana"/>
          <w:color w:val="000000"/>
          <w:sz w:val="20"/>
          <w:szCs w:val="20"/>
        </w:rPr>
        <w:t>Media education and democracy</w:t>
      </w:r>
      <w:r>
        <w:rPr>
          <w:b/>
          <w:bCs/>
        </w:rPr>
        <w:br/>
      </w:r>
      <w:r>
        <w:t>Political leaders have discovered the influence of the media. Those who use the media will get their way regardless of public policy or personal integrity.</w:t>
      </w:r>
      <w:r>
        <w:br/>
      </w:r>
      <w:r>
        <w:br/>
      </w:r>
      <w:r>
        <w:rPr>
          <w:rStyle w:val="Strong"/>
          <w:rFonts w:ascii="Verdana" w:hAnsi="Verdana"/>
          <w:color w:val="000000"/>
          <w:sz w:val="20"/>
          <w:szCs w:val="20"/>
        </w:rPr>
        <w:t>The increasing importance of visual communication and information</w:t>
      </w:r>
      <w:r>
        <w:rPr>
          <w:b/>
          <w:bCs/>
        </w:rPr>
        <w:br/>
      </w:r>
      <w:r>
        <w:t>For hundreds of years, society has valued literacy—the reading and understanding of texts. In today's society, the visual image is arguably more important than the printed word—yet there has been no corresponding focus on reading the meaning of visual images.</w:t>
      </w:r>
      <w:r>
        <w:br/>
      </w:r>
      <w:r>
        <w:br/>
      </w:r>
      <w:r>
        <w:rPr>
          <w:rStyle w:val="Strong"/>
          <w:rFonts w:ascii="Verdana" w:hAnsi="Verdana"/>
          <w:color w:val="000000"/>
          <w:sz w:val="20"/>
          <w:szCs w:val="20"/>
        </w:rPr>
        <w:t>The growing privatization of information</w:t>
      </w:r>
      <w:r>
        <w:rPr>
          <w:b/>
          <w:bCs/>
        </w:rPr>
        <w:br/>
      </w:r>
      <w:r>
        <w:t>The world economy is fast becoming an information economy, with information a commodity to be bought and sold. A danger exists that new classes of "information-rich" and "information-poor" people may result, with the information-poor unable to afford the information they need to better their lives.</w:t>
      </w:r>
      <w:r>
        <w:br/>
      </w:r>
      <w:r>
        <w:br/>
      </w:r>
      <w:r>
        <w:rPr>
          <w:rStyle w:val="Strong"/>
          <w:rFonts w:ascii="Verdana" w:hAnsi="Verdana"/>
          <w:color w:val="000000"/>
          <w:sz w:val="20"/>
          <w:szCs w:val="20"/>
        </w:rPr>
        <w:t>Educating for the future</w:t>
      </w:r>
      <w:r>
        <w:rPr>
          <w:b/>
          <w:bCs/>
        </w:rPr>
        <w:br/>
      </w:r>
      <w:r>
        <w:t>The above issues will not decline in importance. Tomorrow's world, in fact, will be increasingly dominated by mass media and communications technologies. Generations of the future will need to understand how the mass media influence society.</w:t>
      </w:r>
      <w:r>
        <w:br/>
      </w:r>
      <w:r>
        <w:br/>
      </w:r>
    </w:p>
    <w:p w14:paraId="49ACCF17" w14:textId="77777777" w:rsidR="00882AA8" w:rsidRDefault="00882AA8" w:rsidP="00882AA8">
      <w:pPr>
        <w:pStyle w:val="NormalWeb"/>
      </w:pPr>
      <w:r>
        <w:br w:type="page"/>
      </w:r>
    </w:p>
    <w:p w14:paraId="0591765B" w14:textId="77777777" w:rsidR="000A2D39" w:rsidRPr="000A2D39" w:rsidRDefault="000A2D39" w:rsidP="000A2D39">
      <w:pPr>
        <w:pStyle w:val="h1"/>
        <w:jc w:val="center"/>
        <w:rPr>
          <w:sz w:val="48"/>
          <w:szCs w:val="48"/>
        </w:rPr>
      </w:pPr>
      <w:r w:rsidRPr="000A2D39">
        <w:rPr>
          <w:sz w:val="48"/>
          <w:szCs w:val="48"/>
        </w:rPr>
        <w:t>Glossary of Media Terms</w:t>
      </w:r>
    </w:p>
    <w:p w14:paraId="38764219" w14:textId="77777777" w:rsidR="000A2D39" w:rsidRDefault="000A2D39" w:rsidP="000A2D39">
      <w:pPr>
        <w:pStyle w:val="z-BottomofForm"/>
      </w:pPr>
      <w:r>
        <w:t>Bottom of Form</w:t>
      </w:r>
    </w:p>
    <w:p w14:paraId="2BD28609" w14:textId="77777777" w:rsidR="000A2D39" w:rsidRDefault="000A2D39" w:rsidP="000A2D39">
      <w:pPr>
        <w:jc w:val="center"/>
      </w:pPr>
      <w:r>
        <w:rPr>
          <w:rStyle w:val="gray"/>
        </w:rPr>
        <w:t>By:</w:t>
      </w:r>
      <w:r>
        <w:t xml:space="preserve"> </w:t>
      </w:r>
      <w:r>
        <w:rPr>
          <w:rStyle w:val="Strong"/>
        </w:rPr>
        <w:t>Lisbeth Wiley Chapman</w:t>
      </w:r>
    </w:p>
    <w:p w14:paraId="466CCFA6" w14:textId="77777777" w:rsidR="000A2D39" w:rsidRDefault="000A2D39" w:rsidP="000A2D39">
      <w:pPr>
        <w:pStyle w:val="NormalWeb"/>
      </w:pPr>
      <w:r>
        <w:rPr>
          <w:rStyle w:val="Strong"/>
        </w:rPr>
        <w:t>anchor:</w:t>
      </w:r>
      <w:r>
        <w:t xml:space="preserve"> the member of a news team who coordinates the reports</w:t>
      </w:r>
    </w:p>
    <w:p w14:paraId="5766FEFA" w14:textId="77777777" w:rsidR="000A2D39" w:rsidRDefault="000A2D39" w:rsidP="000A2D39">
      <w:pPr>
        <w:pStyle w:val="NormalWeb"/>
      </w:pPr>
      <w:r>
        <w:rPr>
          <w:rStyle w:val="Strong"/>
        </w:rPr>
        <w:t>assignment editor:</w:t>
      </w:r>
      <w:r>
        <w:t xml:space="preserve"> staff member of a television or radio news team responsible for judging appropriateness of story ideas assigned to reporter for coverage</w:t>
      </w:r>
    </w:p>
    <w:p w14:paraId="25509756" w14:textId="77777777" w:rsidR="000A2D39" w:rsidRDefault="000A2D39" w:rsidP="000A2D39">
      <w:pPr>
        <w:pStyle w:val="NormalWeb"/>
      </w:pPr>
      <w:r>
        <w:rPr>
          <w:rStyle w:val="Strong"/>
        </w:rPr>
        <w:t>audience:</w:t>
      </w:r>
      <w:r>
        <w:t xml:space="preserve"> the people you want to reach</w:t>
      </w:r>
    </w:p>
    <w:p w14:paraId="1FCA81E8" w14:textId="77777777" w:rsidR="000A2D39" w:rsidRDefault="000A2D39" w:rsidP="000A2D39">
      <w:pPr>
        <w:pStyle w:val="NormalWeb"/>
      </w:pPr>
      <w:r>
        <w:rPr>
          <w:rStyle w:val="Strong"/>
        </w:rPr>
        <w:t>boilerplate:</w:t>
      </w:r>
      <w:r>
        <w:t xml:space="preserve"> a brief paragraph stating who you are, what you do, and how you do it, usually used as the first paragraph in a biography or last paragraph in a news release</w:t>
      </w:r>
    </w:p>
    <w:p w14:paraId="36E65595" w14:textId="77777777" w:rsidR="000A2D39" w:rsidRDefault="000A2D39" w:rsidP="000A2D39">
      <w:pPr>
        <w:pStyle w:val="NormalWeb"/>
      </w:pPr>
      <w:r>
        <w:rPr>
          <w:rStyle w:val="Strong"/>
        </w:rPr>
        <w:t>booker:</w:t>
      </w:r>
      <w:r>
        <w:t xml:space="preserve"> the </w:t>
      </w:r>
      <w:proofErr w:type="spellStart"/>
      <w:r>
        <w:t>staffperson</w:t>
      </w:r>
      <w:proofErr w:type="spellEnd"/>
      <w:r>
        <w:t xml:space="preserve"> at a TV, radio, or cable station who responds to pitch letters when an appearance needs to be arranged or "booked"</w:t>
      </w:r>
    </w:p>
    <w:p w14:paraId="3D6E06BA" w14:textId="77777777" w:rsidR="000A2D39" w:rsidRDefault="000A2D39" w:rsidP="000A2D39">
      <w:pPr>
        <w:pStyle w:val="NormalWeb"/>
      </w:pPr>
      <w:r>
        <w:rPr>
          <w:rStyle w:val="Strong"/>
        </w:rPr>
        <w:t>broadcast:</w:t>
      </w:r>
      <w:r>
        <w:t xml:space="preserve"> to transmit electronically by radio or television</w:t>
      </w:r>
    </w:p>
    <w:p w14:paraId="4104DFFE" w14:textId="77777777" w:rsidR="000A2D39" w:rsidRDefault="000A2D39" w:rsidP="000A2D39">
      <w:pPr>
        <w:pStyle w:val="NormalWeb"/>
      </w:pPr>
      <w:r>
        <w:rPr>
          <w:rStyle w:val="Strong"/>
        </w:rPr>
        <w:t>byline:</w:t>
      </w:r>
      <w:r>
        <w:t xml:space="preserve"> the name printed below the title of a newspaper or magazine article, crediting the author</w:t>
      </w:r>
    </w:p>
    <w:p w14:paraId="7311E59E" w14:textId="77777777" w:rsidR="000A2D39" w:rsidRDefault="000A2D39" w:rsidP="000A2D39">
      <w:pPr>
        <w:pStyle w:val="NormalWeb"/>
      </w:pPr>
      <w:r>
        <w:rPr>
          <w:rStyle w:val="Strong"/>
        </w:rPr>
        <w:t>cable TV:</w:t>
      </w:r>
      <w:r>
        <w:t xml:space="preserve"> a television system by which a single, with antenna or satellite dish receives signals from distant stations and transmits those signals by direct cable to the persons subscribing to the system</w:t>
      </w:r>
    </w:p>
    <w:p w14:paraId="10A2D025" w14:textId="77777777" w:rsidR="000A2D39" w:rsidRDefault="000A2D39" w:rsidP="000A2D39">
      <w:pPr>
        <w:pStyle w:val="NormalWeb"/>
      </w:pPr>
      <w:r>
        <w:rPr>
          <w:rStyle w:val="Strong"/>
        </w:rPr>
        <w:t>circulation:</w:t>
      </w:r>
      <w:r>
        <w:t xml:space="preserve"> the distribution of newspapers, magazines, and other print publications</w:t>
      </w:r>
    </w:p>
    <w:p w14:paraId="5117C4BA" w14:textId="77777777" w:rsidR="000A2D39" w:rsidRDefault="000A2D39" w:rsidP="000A2D39">
      <w:pPr>
        <w:pStyle w:val="NormalWeb"/>
      </w:pPr>
      <w:r>
        <w:rPr>
          <w:rStyle w:val="Strong"/>
        </w:rPr>
        <w:t>"client pays" wire service:</w:t>
      </w:r>
      <w:r>
        <w:t xml:space="preserve"> client pays to have his or her own news or feature stories transmitted through print and broadcast media newsrooms at no cost to the media</w:t>
      </w:r>
    </w:p>
    <w:p w14:paraId="17E2F0A2" w14:textId="77777777" w:rsidR="000A2D39" w:rsidRDefault="000A2D39" w:rsidP="000A2D39">
      <w:pPr>
        <w:pStyle w:val="NormalWeb"/>
      </w:pPr>
      <w:r>
        <w:rPr>
          <w:rStyle w:val="Strong"/>
        </w:rPr>
        <w:t>clip or clipping:</w:t>
      </w:r>
      <w:r>
        <w:t xml:space="preserve"> a story cut from a publication or a segment cut from a video or audiotape</w:t>
      </w:r>
    </w:p>
    <w:p w14:paraId="78364141" w14:textId="77777777" w:rsidR="000A2D39" w:rsidRDefault="000A2D39" w:rsidP="000A2D39">
      <w:pPr>
        <w:pStyle w:val="NormalWeb"/>
      </w:pPr>
      <w:r>
        <w:rPr>
          <w:rStyle w:val="Strong"/>
        </w:rPr>
        <w:t>concept story:</w:t>
      </w:r>
      <w:r>
        <w:t xml:space="preserve"> feature story designed to pique the interest of a certain demographic audience</w:t>
      </w:r>
    </w:p>
    <w:p w14:paraId="5472429D" w14:textId="77777777" w:rsidR="000A2D39" w:rsidRDefault="000A2D39" w:rsidP="000A2D39">
      <w:pPr>
        <w:pStyle w:val="NormalWeb"/>
      </w:pPr>
      <w:r>
        <w:rPr>
          <w:rStyle w:val="Strong"/>
        </w:rPr>
        <w:t>contributing reporter or writer:</w:t>
      </w:r>
      <w:r>
        <w:t xml:space="preserve"> often used to describe a freelance writer</w:t>
      </w:r>
    </w:p>
    <w:p w14:paraId="3E725F5F" w14:textId="77777777" w:rsidR="000A2D39" w:rsidRDefault="000A2D39" w:rsidP="000A2D39">
      <w:pPr>
        <w:pStyle w:val="NormalWeb"/>
      </w:pPr>
      <w:r>
        <w:rPr>
          <w:rStyle w:val="Strong"/>
        </w:rPr>
        <w:t>copy editor:</w:t>
      </w:r>
      <w:r>
        <w:t xml:space="preserve"> last professional to see and approve written material before it is delivered to an audience by a media outlet. Responsible for its accuracy, grammar, and length</w:t>
      </w:r>
    </w:p>
    <w:p w14:paraId="44C18D4A" w14:textId="77777777" w:rsidR="000A2D39" w:rsidRDefault="000A2D39" w:rsidP="000A2D39">
      <w:pPr>
        <w:pStyle w:val="NormalWeb"/>
      </w:pPr>
      <w:r>
        <w:rPr>
          <w:rStyle w:val="Strong"/>
        </w:rPr>
        <w:t>corporate fact sheet:</w:t>
      </w:r>
      <w:r>
        <w:t xml:space="preserve"> one-page document that describes a company's principles, services, philosophy, fees. Includes address, telephone, fax and e-mail, and map to allow prospective clients or reporters to easily find a business</w:t>
      </w:r>
    </w:p>
    <w:p w14:paraId="50561830" w14:textId="77777777" w:rsidR="000A2D39" w:rsidRDefault="000A2D39" w:rsidP="000A2D39">
      <w:pPr>
        <w:pStyle w:val="NormalWeb"/>
      </w:pPr>
      <w:r>
        <w:rPr>
          <w:rStyle w:val="Strong"/>
        </w:rPr>
        <w:t>dub:</w:t>
      </w:r>
      <w:r>
        <w:t xml:space="preserve"> copy of TV or radio appearance on video or audiotape</w:t>
      </w:r>
    </w:p>
    <w:p w14:paraId="11EACE25" w14:textId="77777777" w:rsidR="000A2D39" w:rsidRDefault="000A2D39" w:rsidP="000A2D39">
      <w:pPr>
        <w:pStyle w:val="NormalWeb"/>
      </w:pPr>
      <w:r>
        <w:rPr>
          <w:rStyle w:val="Strong"/>
        </w:rPr>
        <w:t>editing:</w:t>
      </w:r>
      <w:r>
        <w:t xml:space="preserve"> the act of rewriting, viewing, listening, and cutting print publications, video, or audio in order to perfect the story</w:t>
      </w:r>
    </w:p>
    <w:p w14:paraId="77F319B6" w14:textId="77777777" w:rsidR="000A2D39" w:rsidRDefault="000A2D39" w:rsidP="000A2D39">
      <w:pPr>
        <w:pStyle w:val="NormalWeb"/>
      </w:pPr>
      <w:r>
        <w:rPr>
          <w:rStyle w:val="Strong"/>
        </w:rPr>
        <w:lastRenderedPageBreak/>
        <w:t>editor:</w:t>
      </w:r>
      <w:r>
        <w:t xml:space="preserve"> the person who edits stories for reporters</w:t>
      </w:r>
    </w:p>
    <w:p w14:paraId="442E44C4" w14:textId="77777777" w:rsidR="000A2D39" w:rsidRDefault="000A2D39" w:rsidP="000A2D39">
      <w:pPr>
        <w:pStyle w:val="NormalWeb"/>
      </w:pPr>
      <w:r>
        <w:rPr>
          <w:rStyle w:val="Strong"/>
        </w:rPr>
        <w:t>editorial:</w:t>
      </w:r>
      <w:r>
        <w:t xml:space="preserve"> a statement of opinion from an editor or publisher about you and your business. Media coverage generated by news staff</w:t>
      </w:r>
    </w:p>
    <w:p w14:paraId="3E10F18A" w14:textId="77777777" w:rsidR="000A2D39" w:rsidRDefault="000A2D39" w:rsidP="000A2D39">
      <w:pPr>
        <w:pStyle w:val="NormalWeb"/>
      </w:pPr>
      <w:r>
        <w:rPr>
          <w:rStyle w:val="Strong"/>
        </w:rPr>
        <w:t>editorial calendar:</w:t>
      </w:r>
      <w:r>
        <w:t xml:space="preserve"> the listing of specific times a publication will focus on special sections or special news reporting</w:t>
      </w:r>
    </w:p>
    <w:p w14:paraId="2B0F08E9" w14:textId="77777777" w:rsidR="000A2D39" w:rsidRDefault="000A2D39" w:rsidP="000A2D39">
      <w:pPr>
        <w:pStyle w:val="NormalWeb"/>
      </w:pPr>
      <w:r>
        <w:rPr>
          <w:rStyle w:val="Strong"/>
        </w:rPr>
        <w:t>exclusive:</w:t>
      </w:r>
      <w:r>
        <w:t xml:space="preserve"> news item or feature article that only one newspaper, magazine, or television station may carry</w:t>
      </w:r>
    </w:p>
    <w:p w14:paraId="7AD59AF2" w14:textId="77777777" w:rsidR="000A2D39" w:rsidRDefault="000A2D39" w:rsidP="000A2D39">
      <w:pPr>
        <w:pStyle w:val="NormalWeb"/>
      </w:pPr>
      <w:r>
        <w:rPr>
          <w:rStyle w:val="Strong"/>
        </w:rPr>
        <w:t>freelancer:</w:t>
      </w:r>
      <w:r>
        <w:t xml:space="preserve"> writer who sells writing services and is not under regular contract to any one publication</w:t>
      </w:r>
    </w:p>
    <w:p w14:paraId="6FA640FA" w14:textId="77777777" w:rsidR="000A2D39" w:rsidRDefault="000A2D39" w:rsidP="000A2D39">
      <w:pPr>
        <w:pStyle w:val="NormalWeb"/>
      </w:pPr>
      <w:r>
        <w:rPr>
          <w:rStyle w:val="Strong"/>
        </w:rPr>
        <w:t>frequency:</w:t>
      </w:r>
      <w:r>
        <w:t xml:space="preserve"> the number of times a publication comes out </w:t>
      </w:r>
      <w:proofErr w:type="gramStart"/>
      <w:r>
        <w:t>in a given</w:t>
      </w:r>
      <w:proofErr w:type="gramEnd"/>
      <w:r>
        <w:t xml:space="preserve"> period of time, such as daily, weekly, quarterly, etc.</w:t>
      </w:r>
    </w:p>
    <w:p w14:paraId="5817BBD1" w14:textId="77777777" w:rsidR="000A2D39" w:rsidRDefault="000A2D39" w:rsidP="000A2D39">
      <w:pPr>
        <w:pStyle w:val="NormalWeb"/>
      </w:pPr>
      <w:r>
        <w:rPr>
          <w:rStyle w:val="Strong"/>
        </w:rPr>
        <w:t>ghostwriter:</w:t>
      </w:r>
      <w:r>
        <w:t xml:space="preserve"> person writing articles or speeches for another person who claims authorship</w:t>
      </w:r>
    </w:p>
    <w:p w14:paraId="218D2AA7" w14:textId="77777777" w:rsidR="000A2D39" w:rsidRDefault="000A2D39" w:rsidP="000A2D39">
      <w:pPr>
        <w:pStyle w:val="NormalWeb"/>
      </w:pPr>
      <w:r>
        <w:rPr>
          <w:rStyle w:val="Strong"/>
        </w:rPr>
        <w:t>lead time:</w:t>
      </w:r>
      <w:r>
        <w:t xml:space="preserve"> </w:t>
      </w:r>
      <w:proofErr w:type="gramStart"/>
      <w:r>
        <w:t>period of time</w:t>
      </w:r>
      <w:proofErr w:type="gramEnd"/>
      <w:r>
        <w:t xml:space="preserve"> that reporters and producers need to prepare stories and information for publication or broadcast</w:t>
      </w:r>
    </w:p>
    <w:p w14:paraId="3FAA0775" w14:textId="77777777" w:rsidR="000A2D39" w:rsidRDefault="000A2D39" w:rsidP="000A2D39">
      <w:pPr>
        <w:pStyle w:val="NormalWeb"/>
      </w:pPr>
      <w:r>
        <w:rPr>
          <w:rStyle w:val="Strong"/>
        </w:rPr>
        <w:t>Letters to the Editor:</w:t>
      </w:r>
      <w:r>
        <w:t xml:space="preserve"> your opportunity to congratulate, discuss, or criticize an article you have read</w:t>
      </w:r>
    </w:p>
    <w:p w14:paraId="78ECF595" w14:textId="77777777" w:rsidR="000A2D39" w:rsidRDefault="000A2D39" w:rsidP="000A2D39">
      <w:pPr>
        <w:pStyle w:val="NormalWeb"/>
      </w:pPr>
      <w:r>
        <w:rPr>
          <w:rStyle w:val="Strong"/>
        </w:rPr>
        <w:t>marketing:</w:t>
      </w:r>
      <w:r>
        <w:t xml:space="preserve"> the process of packaging, advertising, selling, and distributing your products or services and the public relations used to support this process</w:t>
      </w:r>
    </w:p>
    <w:p w14:paraId="35964C6A" w14:textId="77777777" w:rsidR="000A2D39" w:rsidRDefault="000A2D39" w:rsidP="000A2D39">
      <w:pPr>
        <w:pStyle w:val="NormalWeb"/>
      </w:pPr>
      <w:r>
        <w:rPr>
          <w:rStyle w:val="Strong"/>
        </w:rPr>
        <w:t>masthead:</w:t>
      </w:r>
      <w:r>
        <w:t xml:space="preserve"> list of editors, publishers, and senior reporters in each publication's issue. It includes an address and telephone number</w:t>
      </w:r>
    </w:p>
    <w:p w14:paraId="61FE5EF0" w14:textId="77777777" w:rsidR="000A2D39" w:rsidRDefault="000A2D39" w:rsidP="000A2D39">
      <w:pPr>
        <w:pStyle w:val="NormalWeb"/>
      </w:pPr>
      <w:r>
        <w:rPr>
          <w:rStyle w:val="Strong"/>
        </w:rPr>
        <w:t>media:</w:t>
      </w:r>
      <w:r>
        <w:t xml:space="preserve"> reporters, editors, and producers, or print publications, broadcast programs, and online magazines</w:t>
      </w:r>
    </w:p>
    <w:p w14:paraId="768D149F" w14:textId="77777777" w:rsidR="000A2D39" w:rsidRDefault="000A2D39" w:rsidP="000A2D39">
      <w:pPr>
        <w:pStyle w:val="NormalWeb"/>
      </w:pPr>
      <w:r>
        <w:rPr>
          <w:rStyle w:val="Strong"/>
        </w:rPr>
        <w:t>media outlet:</w:t>
      </w:r>
      <w:r>
        <w:t xml:space="preserve"> a publication or broadcast program that transmits news and feature stories to the public through any distribution channel</w:t>
      </w:r>
    </w:p>
    <w:p w14:paraId="1D5D0622" w14:textId="77777777" w:rsidR="000A2D39" w:rsidRDefault="000A2D39" w:rsidP="000A2D39">
      <w:pPr>
        <w:pStyle w:val="NormalWeb"/>
      </w:pPr>
      <w:r>
        <w:rPr>
          <w:rStyle w:val="Strong"/>
        </w:rPr>
        <w:t>network:</w:t>
      </w:r>
      <w:r>
        <w:t xml:space="preserve"> chain of broadcast or radio stations controlled and operated as a unit, often using the same editorial material</w:t>
      </w:r>
    </w:p>
    <w:p w14:paraId="14C10F42" w14:textId="77777777" w:rsidR="000A2D39" w:rsidRDefault="000A2D39" w:rsidP="000A2D39">
      <w:pPr>
        <w:pStyle w:val="NormalWeb"/>
      </w:pPr>
      <w:r>
        <w:rPr>
          <w:rStyle w:val="Strong"/>
        </w:rPr>
        <w:t>news:</w:t>
      </w:r>
      <w:r>
        <w:t xml:space="preserve"> breaking news -- immediate media coverage as the events occur</w:t>
      </w:r>
    </w:p>
    <w:p w14:paraId="4D7326B3" w14:textId="77777777" w:rsidR="000A2D39" w:rsidRDefault="000A2D39" w:rsidP="000A2D39">
      <w:pPr>
        <w:pStyle w:val="NormalWeb"/>
      </w:pPr>
      <w:r>
        <w:rPr>
          <w:rStyle w:val="Strong"/>
        </w:rPr>
        <w:t>news feature:</w:t>
      </w:r>
      <w:r>
        <w:t xml:space="preserve"> special story or article in a print publication or broadcast program that goes in detail about concepts and ideas of specific market interest</w:t>
      </w:r>
    </w:p>
    <w:p w14:paraId="55A0850E" w14:textId="77777777" w:rsidR="000A2D39" w:rsidRDefault="000A2D39" w:rsidP="000A2D39">
      <w:pPr>
        <w:pStyle w:val="NormalWeb"/>
      </w:pPr>
      <w:r>
        <w:rPr>
          <w:rStyle w:val="Strong"/>
        </w:rPr>
        <w:t>Op-Ed:</w:t>
      </w:r>
      <w:r>
        <w:t xml:space="preserve"> article written by an expert that is positioned on the page opposite the editorial page. Not to be confused with Letters to the Editor</w:t>
      </w:r>
    </w:p>
    <w:p w14:paraId="0A1D56BC" w14:textId="77777777" w:rsidR="000A2D39" w:rsidRDefault="000A2D39" w:rsidP="000A2D39">
      <w:pPr>
        <w:pStyle w:val="NormalWeb"/>
      </w:pPr>
      <w:r>
        <w:rPr>
          <w:rStyle w:val="Strong"/>
        </w:rPr>
        <w:t>periodical:</w:t>
      </w:r>
      <w:r>
        <w:t xml:space="preserve"> publication circulated at regular intervals, such as a weekly or monthly</w:t>
      </w:r>
    </w:p>
    <w:p w14:paraId="22952C50" w14:textId="77777777" w:rsidR="000A2D39" w:rsidRDefault="000A2D39" w:rsidP="000A2D39">
      <w:pPr>
        <w:pStyle w:val="NormalWeb"/>
      </w:pPr>
      <w:r>
        <w:rPr>
          <w:rStyle w:val="Strong"/>
        </w:rPr>
        <w:t>pitch letter:</w:t>
      </w:r>
      <w:r>
        <w:t xml:space="preserve"> letter written to introduce a source and story idea to a member of the media</w:t>
      </w:r>
    </w:p>
    <w:p w14:paraId="4FD1AD83" w14:textId="77777777" w:rsidR="000A2D39" w:rsidRDefault="000A2D39" w:rsidP="000A2D39">
      <w:pPr>
        <w:pStyle w:val="NormalWeb"/>
      </w:pPr>
      <w:r>
        <w:rPr>
          <w:rStyle w:val="Strong"/>
        </w:rPr>
        <w:t>producer:</w:t>
      </w:r>
      <w:r>
        <w:t xml:space="preserve"> person in charge of the coordination of all details pertaining to a television or radio program</w:t>
      </w:r>
    </w:p>
    <w:p w14:paraId="39FA5A20" w14:textId="77777777" w:rsidR="000A2D39" w:rsidRDefault="000A2D39" w:rsidP="000A2D39">
      <w:pPr>
        <w:pStyle w:val="NormalWeb"/>
      </w:pPr>
      <w:r>
        <w:rPr>
          <w:rStyle w:val="Strong"/>
        </w:rPr>
        <w:lastRenderedPageBreak/>
        <w:t>publication:</w:t>
      </w:r>
      <w:r>
        <w:t xml:space="preserve"> newspaper, magazine, or newsletter with information, news, and feature stories, usually produced to be sold or as a service to members of associations or organizations</w:t>
      </w:r>
    </w:p>
    <w:p w14:paraId="546047CE" w14:textId="77777777" w:rsidR="000A2D39" w:rsidRDefault="000A2D39" w:rsidP="000A2D39">
      <w:pPr>
        <w:pStyle w:val="NormalWeb"/>
      </w:pPr>
      <w:r>
        <w:rPr>
          <w:rStyle w:val="Strong"/>
        </w:rPr>
        <w:t>public relations:</w:t>
      </w:r>
      <w:r>
        <w:t xml:space="preserve"> a variety of skills and tactics developed to create favorable opinion for a person, event, or product that ultimately supports the firm's bottom line. You turn to a public relations firm to help you achieve media coverage.</w:t>
      </w:r>
    </w:p>
    <w:p w14:paraId="0CAF7CEF" w14:textId="77777777" w:rsidR="000A2D39" w:rsidRDefault="000A2D39" w:rsidP="000A2D39">
      <w:pPr>
        <w:pStyle w:val="NormalWeb"/>
      </w:pPr>
      <w:r>
        <w:rPr>
          <w:rStyle w:val="Strong"/>
        </w:rPr>
        <w:t>reach:</w:t>
      </w:r>
      <w:r>
        <w:t xml:space="preserve"> geographic area of the audience and the number of readers, listeners, or viewers who can access the media in any region</w:t>
      </w:r>
    </w:p>
    <w:p w14:paraId="4358A129" w14:textId="77777777" w:rsidR="000A2D39" w:rsidRDefault="000A2D39" w:rsidP="000A2D39">
      <w:pPr>
        <w:pStyle w:val="NormalWeb"/>
      </w:pPr>
      <w:r>
        <w:rPr>
          <w:rStyle w:val="Strong"/>
        </w:rPr>
        <w:t>reporter:</w:t>
      </w:r>
      <w:r>
        <w:t xml:space="preserve"> professional who gathers information and writes reports for newspapers, magazines, newsletters, or television and radio broadcasts</w:t>
      </w:r>
    </w:p>
    <w:p w14:paraId="3A2B6E8C" w14:textId="77777777" w:rsidR="000A2D39" w:rsidRDefault="000A2D39" w:rsidP="000A2D39">
      <w:pPr>
        <w:pStyle w:val="NormalWeb"/>
      </w:pPr>
      <w:r>
        <w:rPr>
          <w:rStyle w:val="Strong"/>
        </w:rPr>
        <w:t>reprint:</w:t>
      </w:r>
      <w:r>
        <w:t xml:space="preserve"> copy of an article that mentions you or your company</w:t>
      </w:r>
    </w:p>
    <w:p w14:paraId="2F3CC3BB" w14:textId="77777777" w:rsidR="000A2D39" w:rsidRDefault="000A2D39" w:rsidP="000A2D39">
      <w:pPr>
        <w:pStyle w:val="NormalWeb"/>
      </w:pPr>
      <w:r>
        <w:rPr>
          <w:rStyle w:val="Strong"/>
        </w:rPr>
        <w:t>round-up story:</w:t>
      </w:r>
      <w:r>
        <w:t xml:space="preserve"> story geared to look back at what has happened over a specific </w:t>
      </w:r>
      <w:proofErr w:type="gramStart"/>
      <w:r>
        <w:t>period of time</w:t>
      </w:r>
      <w:proofErr w:type="gramEnd"/>
      <w:r>
        <w:t>, such as the previous year or quarter. A story in which a reporter wants five or ten opinions on a subject</w:t>
      </w:r>
    </w:p>
    <w:p w14:paraId="492DB2BA" w14:textId="77777777" w:rsidR="000A2D39" w:rsidRDefault="000A2D39" w:rsidP="000A2D39">
      <w:pPr>
        <w:pStyle w:val="NormalWeb"/>
      </w:pPr>
      <w:r>
        <w:rPr>
          <w:rStyle w:val="Strong"/>
        </w:rPr>
        <w:t>sidebar:</w:t>
      </w:r>
      <w:r>
        <w:t xml:space="preserve"> legal term that the media adopted to describe a portion of a story that is relevant but not necessary to the body of the story, such as data, a glossary, or a deeper explanation of a concept mentioned in the story. Usually it is set apart from the body of the article by a box or screen to make it stand out</w:t>
      </w:r>
    </w:p>
    <w:p w14:paraId="792E6295" w14:textId="77777777" w:rsidR="000A2D39" w:rsidRDefault="000A2D39" w:rsidP="000A2D39">
      <w:pPr>
        <w:pStyle w:val="NormalWeb"/>
      </w:pPr>
      <w:r>
        <w:rPr>
          <w:rStyle w:val="Strong"/>
        </w:rPr>
        <w:t>spin:</w:t>
      </w:r>
      <w:r>
        <w:t xml:space="preserve"> jargon for the point of view or bias you create in a story</w:t>
      </w:r>
    </w:p>
    <w:p w14:paraId="0388E63E" w14:textId="77777777" w:rsidR="000A2D39" w:rsidRDefault="000A2D39" w:rsidP="000A2D39">
      <w:pPr>
        <w:pStyle w:val="NormalWeb"/>
      </w:pPr>
      <w:r>
        <w:rPr>
          <w:rStyle w:val="Strong"/>
        </w:rPr>
        <w:t>stand-up shot:</w:t>
      </w:r>
      <w:r>
        <w:t xml:space="preserve"> the source is filmed standing in front of a wall, while a TV reporter asks questions. This kind of shot adds an authoritative source to a television story.</w:t>
      </w:r>
    </w:p>
    <w:p w14:paraId="35F59298" w14:textId="77777777" w:rsidR="000A2D39" w:rsidRDefault="000A2D39" w:rsidP="000A2D39">
      <w:pPr>
        <w:pStyle w:val="NormalWeb"/>
      </w:pPr>
      <w:r>
        <w:rPr>
          <w:rStyle w:val="Strong"/>
        </w:rPr>
        <w:t>specialized publication:</w:t>
      </w:r>
      <w:r>
        <w:t xml:space="preserve"> industry-specific trade or professional publication (manufacturing, insurance, telecommunications, etc.)</w:t>
      </w:r>
    </w:p>
    <w:p w14:paraId="2905A24B" w14:textId="77777777" w:rsidR="000A2D39" w:rsidRDefault="000A2D39" w:rsidP="000A2D39">
      <w:pPr>
        <w:pStyle w:val="NormalWeb"/>
      </w:pPr>
      <w:r>
        <w:rPr>
          <w:rStyle w:val="Strong"/>
        </w:rPr>
        <w:t>syndicated:</w:t>
      </w:r>
      <w:r>
        <w:t xml:space="preserve"> report that appears in more than one media outlet simultaneously</w:t>
      </w:r>
    </w:p>
    <w:p w14:paraId="582FDF40" w14:textId="77777777" w:rsidR="000A2D39" w:rsidRDefault="000A2D39" w:rsidP="000A2D39">
      <w:pPr>
        <w:pStyle w:val="NormalWeb"/>
      </w:pPr>
      <w:r>
        <w:rPr>
          <w:rStyle w:val="Strong"/>
        </w:rPr>
        <w:t>syndicated columnist:</w:t>
      </w:r>
      <w:r>
        <w:t xml:space="preserve"> person hired by publications or broadcast organizations to produce written or spoken commentary about specific feature subjects. A syndicated print column is usually published in a wide variety of newspapers, magazines, or on many local networks.</w:t>
      </w:r>
    </w:p>
    <w:p w14:paraId="3F948972" w14:textId="77777777" w:rsidR="000A2D39" w:rsidRDefault="000A2D39" w:rsidP="000A2D39">
      <w:pPr>
        <w:pStyle w:val="NormalWeb"/>
      </w:pPr>
      <w:r>
        <w:rPr>
          <w:rStyle w:val="Strong"/>
        </w:rPr>
        <w:t>talking head:</w:t>
      </w:r>
      <w:r>
        <w:t xml:space="preserve"> television shot that shows only the upper shoulders, neck, and face of the person being interviewed. Usually accompanied by a computer-generated sign that appears mid</w:t>
      </w:r>
      <w:r w:rsidR="00C97C3D">
        <w:t>-</w:t>
      </w:r>
      <w:r>
        <w:t>chest identifying the person and his or her company</w:t>
      </w:r>
    </w:p>
    <w:p w14:paraId="4069A32B" w14:textId="77777777" w:rsidR="000A2D39" w:rsidRDefault="000A2D39" w:rsidP="000A2D39">
      <w:pPr>
        <w:pStyle w:val="NormalWeb"/>
      </w:pPr>
      <w:r>
        <w:rPr>
          <w:rStyle w:val="Strong"/>
        </w:rPr>
        <w:t>wire service:</w:t>
      </w:r>
      <w:r>
        <w:t xml:space="preserve"> news stories, features, etc., sent by direct line to </w:t>
      </w:r>
      <w:proofErr w:type="gramStart"/>
      <w:r>
        <w:t>subscribing</w:t>
      </w:r>
      <w:proofErr w:type="gramEnd"/>
      <w:r>
        <w:t xml:space="preserve"> or member newspapers and radio and television stations</w:t>
      </w:r>
    </w:p>
    <w:p w14:paraId="2FA590C6" w14:textId="77777777" w:rsidR="0051709B" w:rsidRDefault="00383559" w:rsidP="00C97C3D">
      <w:pPr>
        <w:jc w:val="center"/>
        <w:rPr>
          <w:rFonts w:ascii="Forte" w:hAnsi="Forte"/>
          <w:sz w:val="72"/>
          <w:szCs w:val="72"/>
          <w:u w:val="single"/>
        </w:rPr>
      </w:pPr>
      <w:r>
        <w:br w:type="page"/>
      </w:r>
      <w:r w:rsidR="00C97C3D">
        <w:rPr>
          <w:rFonts w:ascii="Forte" w:hAnsi="Forte"/>
          <w:sz w:val="72"/>
          <w:szCs w:val="72"/>
          <w:u w:val="single"/>
        </w:rPr>
        <w:lastRenderedPageBreak/>
        <w:t xml:space="preserve"> </w:t>
      </w:r>
    </w:p>
    <w:p w14:paraId="7DAFC1D6" w14:textId="77777777" w:rsidR="00882AA8" w:rsidRDefault="00882AA8" w:rsidP="0051709B">
      <w:pPr>
        <w:pStyle w:val="Heading4"/>
        <w:jc w:val="center"/>
        <w:rPr>
          <w:rFonts w:ascii="Forte" w:hAnsi="Forte"/>
          <w:sz w:val="72"/>
          <w:szCs w:val="72"/>
          <w:u w:val="single"/>
        </w:rPr>
      </w:pPr>
      <w:r w:rsidRPr="00E311A9">
        <w:rPr>
          <w:rFonts w:ascii="Forte" w:hAnsi="Forte"/>
          <w:sz w:val="72"/>
          <w:szCs w:val="72"/>
          <w:u w:val="single"/>
        </w:rPr>
        <w:t>Essay Writing</w:t>
      </w:r>
      <w:r w:rsidR="0051709B">
        <w:rPr>
          <w:rFonts w:ascii="Forte" w:hAnsi="Forte"/>
          <w:sz w:val="72"/>
          <w:szCs w:val="72"/>
          <w:u w:val="single"/>
        </w:rPr>
        <w:t xml:space="preserve"> Tips</w:t>
      </w:r>
    </w:p>
    <w:p w14:paraId="5AAC1AA3" w14:textId="77777777" w:rsidR="0051709B" w:rsidRPr="0051709B" w:rsidRDefault="0051709B" w:rsidP="0051709B"/>
    <w:p w14:paraId="1786CEA3" w14:textId="77777777" w:rsidR="00882AA8" w:rsidRDefault="0051709B" w:rsidP="00882AA8">
      <w:pPr>
        <w:pStyle w:val="Heading1"/>
        <w:jc w:val="center"/>
        <w:rPr>
          <w:sz w:val="36"/>
          <w:szCs w:val="36"/>
          <w:u w:val="single"/>
        </w:rPr>
      </w:pPr>
      <w:r w:rsidRPr="0051709B">
        <w:rPr>
          <w:rFonts w:ascii="Forte" w:hAnsi="Forte"/>
          <w:b w:val="0"/>
          <w:bCs w:val="0"/>
          <w:sz w:val="72"/>
          <w:szCs w:val="72"/>
        </w:rPr>
        <w:pict w14:anchorId="48A04B2B">
          <v:shape id="_x0000_i1077" type="#_x0000_t75" style="width:456pt;height:327.6pt">
            <v:imagedata r:id="rId59" o:title=""/>
          </v:shape>
        </w:pict>
      </w:r>
      <w:r w:rsidR="00882AA8" w:rsidRPr="00E311A9">
        <w:rPr>
          <w:rFonts w:ascii="Forte" w:hAnsi="Forte"/>
          <w:sz w:val="72"/>
          <w:szCs w:val="72"/>
          <w:u w:val="single"/>
        </w:rPr>
        <w:br w:type="page"/>
      </w:r>
      <w:r w:rsidR="00882AA8">
        <w:rPr>
          <w:sz w:val="36"/>
          <w:szCs w:val="36"/>
          <w:u w:val="single"/>
        </w:rPr>
        <w:lastRenderedPageBreak/>
        <w:t>Essay Writing: An Introduction</w:t>
      </w:r>
    </w:p>
    <w:p w14:paraId="29B1FA83" w14:textId="77777777" w:rsidR="00882AA8" w:rsidRDefault="00882AA8" w:rsidP="00882AA8">
      <w:pPr>
        <w:pStyle w:val="Heading1"/>
        <w:rPr>
          <w:sz w:val="36"/>
          <w:szCs w:val="36"/>
          <w:u w:val="single"/>
        </w:rPr>
      </w:pPr>
    </w:p>
    <w:p w14:paraId="2BE44F61" w14:textId="77777777" w:rsidR="00882AA8" w:rsidRDefault="00882AA8" w:rsidP="00882AA8">
      <w:pPr>
        <w:pStyle w:val="Heading1"/>
      </w:pPr>
      <w:r>
        <w:t>Introduction Paragraph</w:t>
      </w:r>
    </w:p>
    <w:p w14:paraId="70C60345" w14:textId="77777777" w:rsidR="00882AA8" w:rsidRDefault="00882AA8" w:rsidP="00882AA8">
      <w:r>
        <w:br/>
      </w:r>
      <w:r>
        <w:br/>
      </w:r>
      <w:r>
        <w:rPr>
          <w:b/>
          <w:bCs/>
        </w:rPr>
        <w:t>What is an introduction paragraph?</w:t>
      </w:r>
      <w:r>
        <w:br/>
        <w:t xml:space="preserve">The introduction paragraph is the first paragraph of your essay. </w:t>
      </w:r>
    </w:p>
    <w:p w14:paraId="77784F65" w14:textId="77777777" w:rsidR="00882AA8" w:rsidRDefault="00882AA8" w:rsidP="00882AA8">
      <w:pPr>
        <w:pStyle w:val="NormalWeb"/>
      </w:pPr>
      <w:r>
        <w:rPr>
          <w:b/>
          <w:bCs/>
        </w:rPr>
        <w:t>What does it do?</w:t>
      </w:r>
      <w:r>
        <w:br/>
        <w:t xml:space="preserve">It introduces the main idea of your essay. A good opening paragraph captures the interest of your reader and tells why your topic is important. </w:t>
      </w:r>
    </w:p>
    <w:p w14:paraId="5D8AD418" w14:textId="77777777" w:rsidR="00882AA8" w:rsidRDefault="00882AA8" w:rsidP="00882AA8">
      <w:pPr>
        <w:pStyle w:val="NormalWeb"/>
      </w:pPr>
      <w:r>
        <w:rPr>
          <w:b/>
          <w:bCs/>
        </w:rPr>
        <w:t>How do I write one?</w:t>
      </w:r>
      <w:r>
        <w:t xml:space="preserve"> </w:t>
      </w:r>
    </w:p>
    <w:p w14:paraId="31F7870B" w14:textId="77777777" w:rsidR="00882AA8" w:rsidRDefault="00882AA8" w:rsidP="00882AA8">
      <w:pPr>
        <w:pStyle w:val="NormalWeb"/>
      </w:pPr>
      <w:r>
        <w:t xml:space="preserve">1. Write the thesis statement. The main idea of the essay is stated in a single sentence called the thesis statement. You must limit your entire essay to the topic you have introduced in your thesis statement. </w:t>
      </w:r>
      <w:r>
        <w:br/>
        <w:t xml:space="preserve">2. Provide some background information about your topic. You can use interesting facts, quotations, or definitions of important terms you will use later in the essay. </w:t>
      </w:r>
    </w:p>
    <w:p w14:paraId="0004812C" w14:textId="77777777" w:rsidR="00882AA8" w:rsidRDefault="00882AA8" w:rsidP="00882AA8">
      <w:pPr>
        <w:pStyle w:val="NormalWeb"/>
      </w:pPr>
      <w:r>
        <w:rPr>
          <w:b/>
          <w:bCs/>
        </w:rPr>
        <w:t>Example:</w:t>
      </w:r>
      <w:r>
        <w:t xml:space="preserve"> </w:t>
      </w:r>
    </w:p>
    <w:p w14:paraId="47DC3619" w14:textId="77777777" w:rsidR="00882AA8" w:rsidRDefault="00882AA8" w:rsidP="00882AA8">
      <w:r>
        <w:t xml:space="preserve">Hockey has been a part of life in </w:t>
      </w:r>
      <w:smartTag w:uri="urn:schemas-microsoft-com:office:smarttags" w:element="place">
        <w:smartTag w:uri="urn:schemas-microsoft-com:office:smarttags" w:element="country-region">
          <w:r>
            <w:t>Canada</w:t>
          </w:r>
        </w:smartTag>
      </w:smartTag>
      <w:r>
        <w:t xml:space="preserve"> for over 120 years. It has evolved into an extremely popular sport watched and played by millions of Canadians. The game has gone through several changes since hockey was first played in </w:t>
      </w:r>
      <w:smartTag w:uri="urn:schemas-microsoft-com:office:smarttags" w:element="place">
        <w:smartTag w:uri="urn:schemas-microsoft-com:office:smarttags" w:element="country-region">
          <w:r>
            <w:t>Canada</w:t>
          </w:r>
        </w:smartTag>
      </w:smartTag>
      <w:r>
        <w:t>.</w:t>
      </w:r>
    </w:p>
    <w:p w14:paraId="66143100" w14:textId="77777777" w:rsidR="00882AA8" w:rsidRDefault="00882AA8" w:rsidP="00882AA8">
      <w:pPr>
        <w:pStyle w:val="Heading1"/>
      </w:pPr>
      <w:r>
        <w:br w:type="page"/>
      </w:r>
      <w:r>
        <w:lastRenderedPageBreak/>
        <w:t>Supporting Paragraphs</w:t>
      </w:r>
    </w:p>
    <w:p w14:paraId="2FA8C57C" w14:textId="77777777" w:rsidR="00882AA8" w:rsidRDefault="00882AA8" w:rsidP="00882AA8">
      <w:pPr>
        <w:pStyle w:val="NormalWeb"/>
      </w:pPr>
      <w:r>
        <w:rPr>
          <w:b/>
          <w:bCs/>
        </w:rPr>
        <w:t>What are supporting paragraphs?</w:t>
      </w:r>
      <w:r>
        <w:br/>
        <w:t xml:space="preserve">Supporting paragraphs make up the main body of your essay. </w:t>
      </w:r>
    </w:p>
    <w:p w14:paraId="78AD02E1" w14:textId="77777777" w:rsidR="00882AA8" w:rsidRDefault="00882AA8" w:rsidP="00882AA8">
      <w:pPr>
        <w:pStyle w:val="NormalWeb"/>
      </w:pPr>
      <w:r>
        <w:rPr>
          <w:b/>
          <w:bCs/>
        </w:rPr>
        <w:t>What do they do?</w:t>
      </w:r>
      <w:r>
        <w:br/>
        <w:t xml:space="preserve">They develop the main idea of your essay. </w:t>
      </w:r>
    </w:p>
    <w:p w14:paraId="205473F7" w14:textId="77777777" w:rsidR="00882AA8" w:rsidRDefault="00882AA8" w:rsidP="00882AA8">
      <w:pPr>
        <w:pStyle w:val="NormalWeb"/>
      </w:pPr>
      <w:r>
        <w:rPr>
          <w:b/>
          <w:bCs/>
        </w:rPr>
        <w:t>How do I write them?</w:t>
      </w:r>
    </w:p>
    <w:p w14:paraId="62F198E1" w14:textId="77777777" w:rsidR="00882AA8" w:rsidRDefault="00882AA8" w:rsidP="00882AA8">
      <w:pPr>
        <w:pStyle w:val="NormalWeb"/>
      </w:pPr>
      <w:r>
        <w:t>1. List the points that develop the main idea of your essay.</w:t>
      </w:r>
      <w:r>
        <w:br/>
        <w:t>2. Place each supporting point in its own paragraph.</w:t>
      </w:r>
      <w:r>
        <w:br/>
        <w:t>3. Develop each supporting point with facts, details, and examples.</w:t>
      </w:r>
    </w:p>
    <w:p w14:paraId="6982DAE2" w14:textId="77777777" w:rsidR="00882AA8" w:rsidRDefault="00882AA8" w:rsidP="00882AA8">
      <w:pPr>
        <w:pStyle w:val="NormalWeb"/>
      </w:pPr>
      <w:r>
        <w:t xml:space="preserve">To connect your supporting paragraphs, you should use special transition words. Transition words link your paragraphs together and make your essay easier to read. Use them at the beginning and end of your paragraphs. </w:t>
      </w:r>
    </w:p>
    <w:p w14:paraId="5C140690" w14:textId="77777777" w:rsidR="00882AA8" w:rsidRDefault="00882AA8" w:rsidP="00882AA8">
      <w:pPr>
        <w:pStyle w:val="NormalWeb"/>
      </w:pPr>
      <w:r>
        <w:rPr>
          <w:b/>
          <w:bCs/>
        </w:rPr>
        <w:t>Examples of transition words that can help you to link your paragraphs together:</w:t>
      </w:r>
      <w:r>
        <w:t xml:space="preserve"> </w:t>
      </w:r>
    </w:p>
    <w:p w14:paraId="074CA2D3" w14:textId="77777777" w:rsidR="00882AA8" w:rsidRDefault="00882AA8" w:rsidP="00882AA8">
      <w:pPr>
        <w:pStyle w:val="NormalWeb"/>
      </w:pPr>
    </w:p>
    <w:tbl>
      <w:tblPr>
        <w:tblW w:w="3750" w:type="pct"/>
        <w:tblCellSpacing w:w="15" w:type="dxa"/>
        <w:tblCellMar>
          <w:top w:w="15" w:type="dxa"/>
          <w:left w:w="15" w:type="dxa"/>
          <w:bottom w:w="15" w:type="dxa"/>
          <w:right w:w="15" w:type="dxa"/>
        </w:tblCellMar>
        <w:tblLook w:val="0000" w:firstRow="0" w:lastRow="0" w:firstColumn="0" w:lastColumn="0" w:noHBand="0" w:noVBand="0"/>
      </w:tblPr>
      <w:tblGrid>
        <w:gridCol w:w="4212"/>
        <w:gridCol w:w="3524"/>
      </w:tblGrid>
      <w:tr w:rsidR="00882AA8" w14:paraId="337AC50B" w14:textId="77777777">
        <w:trPr>
          <w:tblCellSpacing w:w="15" w:type="dxa"/>
        </w:trPr>
        <w:tc>
          <w:tcPr>
            <w:tcW w:w="0" w:type="auto"/>
            <w:vAlign w:val="center"/>
          </w:tcPr>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2820"/>
            </w:tblGrid>
            <w:tr w:rsidR="00882AA8" w14:paraId="3AD7C2C4"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20F2A55" w14:textId="77777777" w:rsidR="00882AA8" w:rsidRDefault="00882AA8" w:rsidP="00EC4521">
                  <w:pPr>
                    <w:jc w:val="center"/>
                  </w:pPr>
                  <w:r>
                    <w:rPr>
                      <w:b/>
                      <w:bCs/>
                    </w:rPr>
                    <w:t>For listing different points</w:t>
                  </w:r>
                </w:p>
              </w:tc>
            </w:tr>
            <w:tr w:rsidR="00882AA8" w14:paraId="76FE5B60"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257A26A" w14:textId="77777777" w:rsidR="00882AA8" w:rsidRDefault="00882AA8" w:rsidP="00EC4521">
                  <w:pPr>
                    <w:jc w:val="center"/>
                  </w:pPr>
                  <w:r>
                    <w:t>First</w:t>
                  </w:r>
                </w:p>
              </w:tc>
            </w:tr>
            <w:tr w:rsidR="00882AA8" w14:paraId="1FA7DCCE"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7046BCA" w14:textId="77777777" w:rsidR="00882AA8" w:rsidRDefault="00882AA8" w:rsidP="00EC4521">
                  <w:pPr>
                    <w:jc w:val="center"/>
                  </w:pPr>
                  <w:r>
                    <w:t>Second</w:t>
                  </w:r>
                </w:p>
              </w:tc>
            </w:tr>
            <w:tr w:rsidR="00882AA8" w14:paraId="6245C164"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5CE9C10" w14:textId="77777777" w:rsidR="00882AA8" w:rsidRDefault="00882AA8" w:rsidP="00EC4521">
                  <w:pPr>
                    <w:jc w:val="center"/>
                  </w:pPr>
                  <w:r>
                    <w:t>Third</w:t>
                  </w:r>
                </w:p>
              </w:tc>
            </w:tr>
          </w:tbl>
          <w:p w14:paraId="29190048" w14:textId="77777777" w:rsidR="00882AA8" w:rsidRDefault="00882AA8" w:rsidP="00EC4521">
            <w:pPr>
              <w:jc w:val="center"/>
            </w:pPr>
          </w:p>
        </w:tc>
        <w:tc>
          <w:tcPr>
            <w:tcW w:w="0" w:type="auto"/>
            <w:vAlign w:val="center"/>
          </w:tcPr>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2347"/>
            </w:tblGrid>
            <w:tr w:rsidR="00882AA8" w14:paraId="2C299B81"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F2C93A9" w14:textId="77777777" w:rsidR="00882AA8" w:rsidRDefault="00882AA8" w:rsidP="00EC4521">
                  <w:pPr>
                    <w:jc w:val="center"/>
                  </w:pPr>
                  <w:r>
                    <w:rPr>
                      <w:b/>
                      <w:bCs/>
                    </w:rPr>
                    <w:t>For counter examples</w:t>
                  </w:r>
                </w:p>
              </w:tc>
            </w:tr>
            <w:tr w:rsidR="00882AA8" w14:paraId="425C5B61"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33F66EC" w14:textId="77777777" w:rsidR="00882AA8" w:rsidRDefault="00882AA8" w:rsidP="00EC4521">
                  <w:pPr>
                    <w:jc w:val="center"/>
                  </w:pPr>
                  <w:proofErr w:type="gramStart"/>
                  <w:r>
                    <w:t>However</w:t>
                  </w:r>
                  <w:proofErr w:type="gramEnd"/>
                </w:p>
              </w:tc>
            </w:tr>
            <w:tr w:rsidR="00882AA8" w14:paraId="315C127A"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C2A6470" w14:textId="77777777" w:rsidR="00882AA8" w:rsidRDefault="00882AA8" w:rsidP="00EC4521">
                  <w:pPr>
                    <w:jc w:val="center"/>
                  </w:pPr>
                  <w:r>
                    <w:t>Even though</w:t>
                  </w:r>
                </w:p>
              </w:tc>
            </w:tr>
            <w:tr w:rsidR="00882AA8" w14:paraId="3A5C1117"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43D9A7A" w14:textId="77777777" w:rsidR="00882AA8" w:rsidRDefault="00882AA8" w:rsidP="00EC4521">
                  <w:pPr>
                    <w:jc w:val="center"/>
                  </w:pPr>
                  <w:r>
                    <w:t xml:space="preserve">On the other </w:t>
                  </w:r>
                  <w:proofErr w:type="gramStart"/>
                  <w:r>
                    <w:t>hand</w:t>
                  </w:r>
                  <w:proofErr w:type="gramEnd"/>
                </w:p>
              </w:tc>
            </w:tr>
            <w:tr w:rsidR="00882AA8" w14:paraId="5152B08C"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9085FDE" w14:textId="77777777" w:rsidR="00882AA8" w:rsidRDefault="00882AA8" w:rsidP="00EC4521">
                  <w:pPr>
                    <w:jc w:val="center"/>
                  </w:pPr>
                  <w:r>
                    <w:t>Nevertheless</w:t>
                  </w:r>
                </w:p>
              </w:tc>
            </w:tr>
          </w:tbl>
          <w:p w14:paraId="6C4BD016" w14:textId="77777777" w:rsidR="00882AA8" w:rsidRDefault="00882AA8" w:rsidP="00EC4521">
            <w:pPr>
              <w:jc w:val="center"/>
            </w:pPr>
          </w:p>
        </w:tc>
      </w:tr>
    </w:tbl>
    <w:p w14:paraId="07E603F4" w14:textId="77777777" w:rsidR="00882AA8" w:rsidRDefault="00882AA8" w:rsidP="00882AA8">
      <w:pPr>
        <w:pStyle w:val="NormalWeb"/>
        <w:spacing w:before="0" w:beforeAutospacing="0" w:after="0" w:afterAutospacing="0"/>
        <w:rPr>
          <w:vanish/>
        </w:rPr>
      </w:pPr>
    </w:p>
    <w:tbl>
      <w:tblPr>
        <w:tblW w:w="3750" w:type="pct"/>
        <w:tblCellSpacing w:w="15" w:type="dxa"/>
        <w:tblCellMar>
          <w:top w:w="15" w:type="dxa"/>
          <w:left w:w="15" w:type="dxa"/>
          <w:bottom w:w="15" w:type="dxa"/>
          <w:right w:w="15" w:type="dxa"/>
        </w:tblCellMar>
        <w:tblLook w:val="0000" w:firstRow="0" w:lastRow="0" w:firstColumn="0" w:lastColumn="0" w:noHBand="0" w:noVBand="0"/>
      </w:tblPr>
      <w:tblGrid>
        <w:gridCol w:w="3486"/>
        <w:gridCol w:w="4250"/>
      </w:tblGrid>
      <w:tr w:rsidR="00882AA8" w14:paraId="09E50048" w14:textId="77777777">
        <w:trPr>
          <w:tblCellSpacing w:w="15" w:type="dxa"/>
        </w:trPr>
        <w:tc>
          <w:tcPr>
            <w:tcW w:w="0" w:type="auto"/>
            <w:vAlign w:val="center"/>
          </w:tcPr>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2174"/>
            </w:tblGrid>
            <w:tr w:rsidR="00882AA8" w14:paraId="0A409DB5"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E3249A9" w14:textId="77777777" w:rsidR="00882AA8" w:rsidRDefault="00882AA8" w:rsidP="00EC4521">
                  <w:pPr>
                    <w:jc w:val="center"/>
                  </w:pPr>
                  <w:r>
                    <w:rPr>
                      <w:b/>
                      <w:bCs/>
                    </w:rPr>
                    <w:t>For additional ideas</w:t>
                  </w:r>
                </w:p>
              </w:tc>
            </w:tr>
            <w:tr w:rsidR="00882AA8" w14:paraId="459D73F1"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BEEDCE7" w14:textId="77777777" w:rsidR="00882AA8" w:rsidRDefault="00882AA8" w:rsidP="00EC4521">
                  <w:pPr>
                    <w:jc w:val="center"/>
                  </w:pPr>
                  <w:r>
                    <w:t>Another</w:t>
                  </w:r>
                </w:p>
              </w:tc>
            </w:tr>
            <w:tr w:rsidR="00882AA8" w14:paraId="74385272"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475BF4A" w14:textId="77777777" w:rsidR="00882AA8" w:rsidRDefault="00882AA8" w:rsidP="00EC4521">
                  <w:pPr>
                    <w:jc w:val="center"/>
                  </w:pPr>
                  <w:r>
                    <w:t>In addition to</w:t>
                  </w:r>
                </w:p>
              </w:tc>
            </w:tr>
            <w:tr w:rsidR="00882AA8" w14:paraId="6D37D60F"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FBFD414" w14:textId="77777777" w:rsidR="00882AA8" w:rsidRDefault="00882AA8" w:rsidP="00EC4521">
                  <w:pPr>
                    <w:jc w:val="center"/>
                  </w:pPr>
                  <w:r>
                    <w:t>Related to</w:t>
                  </w:r>
                </w:p>
              </w:tc>
            </w:tr>
            <w:tr w:rsidR="00882AA8" w14:paraId="5538345A"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21BF2A4" w14:textId="77777777" w:rsidR="00882AA8" w:rsidRDefault="00882AA8" w:rsidP="00EC4521">
                  <w:pPr>
                    <w:jc w:val="center"/>
                  </w:pPr>
                  <w:r>
                    <w:t>Furthermore</w:t>
                  </w:r>
                </w:p>
              </w:tc>
            </w:tr>
            <w:tr w:rsidR="00882AA8" w14:paraId="0EB69A0F"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83D3211" w14:textId="77777777" w:rsidR="00882AA8" w:rsidRDefault="00882AA8" w:rsidP="00EC4521">
                  <w:pPr>
                    <w:jc w:val="center"/>
                  </w:pPr>
                  <w:r>
                    <w:t>Also</w:t>
                  </w:r>
                </w:p>
              </w:tc>
            </w:tr>
          </w:tbl>
          <w:p w14:paraId="0E40E9CC" w14:textId="77777777" w:rsidR="00882AA8" w:rsidRDefault="00882AA8" w:rsidP="00EC4521">
            <w:pPr>
              <w:jc w:val="center"/>
            </w:pPr>
          </w:p>
        </w:tc>
        <w:tc>
          <w:tcPr>
            <w:tcW w:w="0" w:type="auto"/>
            <w:vAlign w:val="center"/>
          </w:tcPr>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2667"/>
            </w:tblGrid>
            <w:tr w:rsidR="00882AA8" w14:paraId="5D7F26D9"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B56015C" w14:textId="77777777" w:rsidR="00882AA8" w:rsidRDefault="00882AA8" w:rsidP="00EC4521">
                  <w:pPr>
                    <w:jc w:val="center"/>
                  </w:pPr>
                  <w:r>
                    <w:rPr>
                      <w:b/>
                      <w:bCs/>
                    </w:rPr>
                    <w:t>To show cause and effect</w:t>
                  </w:r>
                </w:p>
              </w:tc>
            </w:tr>
            <w:tr w:rsidR="00882AA8" w14:paraId="5A66FDE9"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202398E" w14:textId="77777777" w:rsidR="00882AA8" w:rsidRDefault="00882AA8" w:rsidP="00EC4521">
                  <w:pPr>
                    <w:jc w:val="center"/>
                  </w:pPr>
                  <w:r>
                    <w:t>Therefore</w:t>
                  </w:r>
                </w:p>
              </w:tc>
            </w:tr>
            <w:tr w:rsidR="00882AA8" w14:paraId="5C2E1D93"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C27C144" w14:textId="77777777" w:rsidR="00882AA8" w:rsidRDefault="00882AA8" w:rsidP="00EC4521">
                  <w:pPr>
                    <w:jc w:val="center"/>
                  </w:pPr>
                  <w:r>
                    <w:t>Thus</w:t>
                  </w:r>
                </w:p>
              </w:tc>
            </w:tr>
            <w:tr w:rsidR="00882AA8" w14:paraId="3663348E"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031825E" w14:textId="77777777" w:rsidR="00882AA8" w:rsidRDefault="00882AA8" w:rsidP="00EC4521">
                  <w:pPr>
                    <w:jc w:val="center"/>
                  </w:pPr>
                  <w:r>
                    <w:t>As a result of</w:t>
                  </w:r>
                </w:p>
              </w:tc>
            </w:tr>
            <w:tr w:rsidR="00882AA8" w14:paraId="413BA01A" w14:textId="777777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6E3EE5A" w14:textId="77777777" w:rsidR="00882AA8" w:rsidRDefault="00882AA8" w:rsidP="00EC4521">
                  <w:pPr>
                    <w:jc w:val="center"/>
                  </w:pPr>
                  <w:r>
                    <w:t>Consequently</w:t>
                  </w:r>
                </w:p>
              </w:tc>
            </w:tr>
          </w:tbl>
          <w:p w14:paraId="2779E222" w14:textId="77777777" w:rsidR="00882AA8" w:rsidRDefault="00882AA8" w:rsidP="00EC4521">
            <w:pPr>
              <w:jc w:val="center"/>
            </w:pPr>
          </w:p>
        </w:tc>
      </w:tr>
    </w:tbl>
    <w:p w14:paraId="31487A09" w14:textId="77777777" w:rsidR="00882AA8" w:rsidRDefault="00882AA8" w:rsidP="00882AA8">
      <w:pPr>
        <w:pStyle w:val="NormalWeb"/>
      </w:pPr>
      <w:r>
        <w:t xml:space="preserve">Like all good paragraphs, each supporting paragraph should have a topic sentence, supporting sentences, and a summary sentence. </w:t>
      </w:r>
    </w:p>
    <w:p w14:paraId="447E87BB" w14:textId="77777777" w:rsidR="00882AA8" w:rsidRDefault="00882AA8" w:rsidP="00882AA8">
      <w:pPr>
        <w:pStyle w:val="Heading1"/>
      </w:pPr>
      <w:r>
        <w:br w:type="page"/>
      </w:r>
      <w:r>
        <w:lastRenderedPageBreak/>
        <w:t>Summary Paragraph</w:t>
      </w:r>
    </w:p>
    <w:p w14:paraId="4529F051" w14:textId="77777777" w:rsidR="00882AA8" w:rsidRDefault="00882AA8" w:rsidP="00882AA8">
      <w:r>
        <w:br/>
      </w:r>
      <w:r>
        <w:br/>
      </w:r>
      <w:r>
        <w:rPr>
          <w:b/>
          <w:bCs/>
        </w:rPr>
        <w:t>What is a summary paragraph?</w:t>
      </w:r>
      <w:r>
        <w:br/>
        <w:t xml:space="preserve">The summary paragraph comes at the end of your essay after you have finished developing your ideas. The summary paragraph is often called a "conclusion." </w:t>
      </w:r>
    </w:p>
    <w:p w14:paraId="74F53607" w14:textId="77777777" w:rsidR="00882AA8" w:rsidRDefault="00882AA8" w:rsidP="00882AA8">
      <w:pPr>
        <w:pStyle w:val="NormalWeb"/>
      </w:pPr>
      <w:r>
        <w:rPr>
          <w:b/>
          <w:bCs/>
        </w:rPr>
        <w:t>What does it do?</w:t>
      </w:r>
      <w:r>
        <w:br/>
        <w:t xml:space="preserve">It summarizes or restates the main idea of the essay. You want to leave the reader with a sense that your essay is complete. </w:t>
      </w:r>
    </w:p>
    <w:p w14:paraId="7E26AC3E" w14:textId="77777777" w:rsidR="00882AA8" w:rsidRDefault="00882AA8" w:rsidP="00882AA8">
      <w:pPr>
        <w:pStyle w:val="NormalWeb"/>
      </w:pPr>
      <w:r>
        <w:rPr>
          <w:b/>
          <w:bCs/>
        </w:rPr>
        <w:t>How do I write one?</w:t>
      </w:r>
      <w:r>
        <w:br/>
        <w:t xml:space="preserve">1. Restate the strongest points of your essay that support your main idea. </w:t>
      </w:r>
      <w:r>
        <w:br/>
        <w:t xml:space="preserve">2. Conclude your essay by restating the main idea in different words. </w:t>
      </w:r>
      <w:r>
        <w:br/>
        <w:t xml:space="preserve">3. Give your </w:t>
      </w:r>
      <w:proofErr w:type="gramStart"/>
      <w:r>
        <w:t>personal opinion</w:t>
      </w:r>
      <w:proofErr w:type="gramEnd"/>
      <w:r>
        <w:t xml:space="preserve"> or suggest a plan for action. </w:t>
      </w:r>
      <w:r>
        <w:br/>
      </w:r>
      <w:r>
        <w:br/>
      </w:r>
      <w:r>
        <w:rPr>
          <w:b/>
          <w:bCs/>
        </w:rPr>
        <w:t>Example:</w:t>
      </w:r>
      <w:r>
        <w:t xml:space="preserve"> </w:t>
      </w:r>
    </w:p>
    <w:p w14:paraId="2CAAB08C" w14:textId="77777777" w:rsidR="00882AA8" w:rsidRDefault="00882AA8" w:rsidP="00882AA8">
      <w:r>
        <w:t xml:space="preserve">Overall, the changes that occurred in hockey have helped to improve the game. Hockey is faster and more exciting as a result of changes in the past 120 years. For these reasons, modern hockey is a better game than hockey in the 1890s. </w:t>
      </w:r>
    </w:p>
    <w:p w14:paraId="2B43C599" w14:textId="77777777" w:rsidR="00882AA8" w:rsidRDefault="00882AA8" w:rsidP="00882AA8">
      <w:pPr>
        <w:pStyle w:val="Heading1"/>
      </w:pPr>
      <w:r>
        <w:br w:type="page"/>
      </w:r>
      <w:r>
        <w:lastRenderedPageBreak/>
        <w:t>Prewriting Essays</w:t>
      </w:r>
    </w:p>
    <w:p w14:paraId="62005725" w14:textId="77777777" w:rsidR="00882AA8" w:rsidRDefault="00882AA8" w:rsidP="00882AA8">
      <w:r>
        <w:br/>
      </w:r>
      <w:r>
        <w:br/>
      </w:r>
      <w:r>
        <w:rPr>
          <w:b/>
          <w:bCs/>
        </w:rPr>
        <w:t>What is the prewriting stage?</w:t>
      </w:r>
      <w:r>
        <w:br/>
        <w:t xml:space="preserve">The prewriting stage is when you prepare your ideas for your essay before you begin writing. You will find it easier to write your essay if you build an outline first, especially when you are writing longer assignments. </w:t>
      </w:r>
    </w:p>
    <w:p w14:paraId="421C1B1B" w14:textId="77777777" w:rsidR="00882AA8" w:rsidRDefault="00882AA8" w:rsidP="00882AA8">
      <w:pPr>
        <w:pStyle w:val="NormalWeb"/>
      </w:pPr>
      <w:r>
        <w:rPr>
          <w:b/>
          <w:bCs/>
        </w:rPr>
        <w:t>Six Prewriting Steps:</w:t>
      </w:r>
      <w:r>
        <w:t xml:space="preserve"> </w:t>
      </w:r>
    </w:p>
    <w:p w14:paraId="4B48AD87" w14:textId="77777777" w:rsidR="00882AA8" w:rsidRDefault="00882AA8" w:rsidP="00882AA8">
      <w:pPr>
        <w:pStyle w:val="NormalWeb"/>
      </w:pPr>
      <w:r>
        <w:rPr>
          <w:b/>
          <w:bCs/>
        </w:rPr>
        <w:t>1. Think carefully about what you are going to write.</w:t>
      </w:r>
      <w:r>
        <w:t xml:space="preserve"> Ask yourself: What question am I going to answer in this paragraph or essay? How can I best answer this question? What is the most important part of my answer? How can I make an introductory sentence (or thesis statement) from the most important part of my answer? What facts or ideas can I use to support my introductory sentence? How can I make this paragraph or essay interesting? Do I need more facts on this topic? Where can I find more facts on this topic?</w:t>
      </w:r>
    </w:p>
    <w:p w14:paraId="3E360243" w14:textId="77777777" w:rsidR="00882AA8" w:rsidRDefault="00882AA8" w:rsidP="00882AA8">
      <w:pPr>
        <w:pStyle w:val="NormalWeb"/>
      </w:pPr>
      <w:r>
        <w:rPr>
          <w:b/>
          <w:bCs/>
        </w:rPr>
        <w:t>2. Open your notebook.</w:t>
      </w:r>
      <w:r>
        <w:t xml:space="preserve"> Write out your answers to the above questions. You do not need to spend a lot of time doing this; just write enough to help you remember why and how you are going to write your paragraph or essay.</w:t>
      </w:r>
    </w:p>
    <w:p w14:paraId="3901A599" w14:textId="77777777" w:rsidR="00882AA8" w:rsidRDefault="00882AA8" w:rsidP="00882AA8">
      <w:pPr>
        <w:pStyle w:val="NormalWeb"/>
      </w:pPr>
      <w:r>
        <w:rPr>
          <w:b/>
          <w:bCs/>
        </w:rPr>
        <w:t>3. Collect facts related to your paragraph or essay topic.</w:t>
      </w:r>
      <w:r>
        <w:t xml:space="preserve"> Look for and write down facts that will help you to answer your question. Timesaving hint: make sure the facts you are writing are related to the exact question you are going to answer in your paragraph or essay.</w:t>
      </w:r>
    </w:p>
    <w:p w14:paraId="0F3AAF95" w14:textId="77777777" w:rsidR="00882AA8" w:rsidRDefault="00882AA8" w:rsidP="00882AA8">
      <w:pPr>
        <w:pStyle w:val="NormalWeb"/>
      </w:pPr>
      <w:r>
        <w:rPr>
          <w:b/>
          <w:bCs/>
        </w:rPr>
        <w:t>4. Write down your own ideas.</w:t>
      </w:r>
      <w:r>
        <w:t xml:space="preserve"> Ask yourself: What else do I want to say about this topic? Why should people be interested in this topic? Why is this topic important?</w:t>
      </w:r>
    </w:p>
    <w:p w14:paraId="596EA82A" w14:textId="77777777" w:rsidR="00882AA8" w:rsidRDefault="00882AA8" w:rsidP="00882AA8">
      <w:pPr>
        <w:pStyle w:val="NormalWeb"/>
      </w:pPr>
      <w:r>
        <w:rPr>
          <w:b/>
          <w:bCs/>
        </w:rPr>
        <w:t>5. Find the main idea of your paragraph or essay.</w:t>
      </w:r>
      <w:r>
        <w:t xml:space="preserve"> Choose the most important point you are going to present. If you cannot decide which point is the most important, just choose one point and stick to it throughout your paragraph or essay.</w:t>
      </w:r>
    </w:p>
    <w:p w14:paraId="05364694" w14:textId="77777777" w:rsidR="00882AA8" w:rsidRDefault="00882AA8" w:rsidP="00882AA8">
      <w:pPr>
        <w:pStyle w:val="NormalWeb"/>
      </w:pPr>
      <w:r>
        <w:rPr>
          <w:b/>
          <w:bCs/>
        </w:rPr>
        <w:t>6. Organize your facts and ideas in a way that develops your main idea.</w:t>
      </w:r>
      <w:r>
        <w:t xml:space="preserve"> Once you have chosen the most important point of your paragraph or essay, you must find the best way to tell your reader about it. Look at the facts you have written. Look at your own ideas on the topic. Decide which facts and ideas will best support the main idea of your essay. Once you have chosen the facts and ideas you plan to use, ask yourself which order to put them in the essay. Write down your own note set that you can use to guide yourself as you write your essay.</w:t>
      </w:r>
    </w:p>
    <w:p w14:paraId="0E3E3DC9" w14:textId="77777777" w:rsidR="00882AA8" w:rsidRDefault="00882AA8" w:rsidP="00882AA8">
      <w:pPr>
        <w:pStyle w:val="Heading1"/>
      </w:pPr>
      <w:r>
        <w:br w:type="page"/>
      </w:r>
      <w:r>
        <w:lastRenderedPageBreak/>
        <w:t>Writing Essays</w:t>
      </w:r>
    </w:p>
    <w:p w14:paraId="04D50D55" w14:textId="77777777" w:rsidR="00882AA8" w:rsidRDefault="00882AA8" w:rsidP="00882AA8">
      <w:r>
        <w:br/>
      </w:r>
      <w:r>
        <w:br/>
      </w:r>
      <w:r>
        <w:rPr>
          <w:b/>
          <w:bCs/>
        </w:rPr>
        <w:t>What is the writing stage?</w:t>
      </w:r>
      <w:r>
        <w:br/>
        <w:t xml:space="preserve">The writing stage is when you turn your ideas into sentences. </w:t>
      </w:r>
    </w:p>
    <w:p w14:paraId="7C6D2A07" w14:textId="77777777" w:rsidR="00882AA8" w:rsidRDefault="00882AA8" w:rsidP="00882AA8">
      <w:pPr>
        <w:pStyle w:val="NormalWeb"/>
      </w:pPr>
      <w:r>
        <w:rPr>
          <w:b/>
          <w:bCs/>
        </w:rPr>
        <w:t>Five Writing Steps:</w:t>
      </w:r>
      <w:r>
        <w:t xml:space="preserve"> </w:t>
      </w:r>
    </w:p>
    <w:p w14:paraId="02F23892" w14:textId="77777777" w:rsidR="00882AA8" w:rsidRDefault="00882AA8" w:rsidP="00882AA8">
      <w:pPr>
        <w:pStyle w:val="NormalWeb"/>
      </w:pPr>
      <w:r>
        <w:t>1. For the introduction, write the thesis statement and give some background information.</w:t>
      </w:r>
      <w:r>
        <w:br/>
        <w:t>2. Develop each supporting paragraph and make sure to follow the correct paragraph format.</w:t>
      </w:r>
      <w:r>
        <w:br/>
        <w:t>3. Write clear and simple sentences to express your meaning.</w:t>
      </w:r>
      <w:r>
        <w:br/>
        <w:t>4. Focus on the main idea of your essay.</w:t>
      </w:r>
      <w:r>
        <w:br/>
        <w:t>5. Use a dictionary to help you find additional words to express your meaning.</w:t>
      </w:r>
    </w:p>
    <w:p w14:paraId="2170ED6B" w14:textId="77777777" w:rsidR="00882AA8" w:rsidRDefault="00882AA8" w:rsidP="00882AA8">
      <w:pPr>
        <w:pStyle w:val="Heading1"/>
      </w:pPr>
      <w:r>
        <w:br w:type="page"/>
      </w:r>
      <w:r>
        <w:lastRenderedPageBreak/>
        <w:t>Editing Essays</w:t>
      </w:r>
    </w:p>
    <w:p w14:paraId="0450D414" w14:textId="77777777" w:rsidR="00882AA8" w:rsidRDefault="00882AA8" w:rsidP="00882AA8">
      <w:r>
        <w:br/>
      </w:r>
      <w:r>
        <w:br/>
      </w:r>
      <w:r>
        <w:rPr>
          <w:b/>
          <w:bCs/>
        </w:rPr>
        <w:t>What is the editing stage?</w:t>
      </w:r>
      <w:r>
        <w:br/>
        <w:t xml:space="preserve">The editing stage is when you check your essay for mistakes and correct them. </w:t>
      </w:r>
    </w:p>
    <w:p w14:paraId="2BE4C235" w14:textId="77777777" w:rsidR="00882AA8" w:rsidRDefault="00882AA8" w:rsidP="00882AA8">
      <w:pPr>
        <w:pStyle w:val="NormalWeb"/>
      </w:pPr>
      <w:r>
        <w:rPr>
          <w:b/>
          <w:bCs/>
        </w:rPr>
        <w:t>Editing Steps:</w:t>
      </w:r>
      <w:r>
        <w:t xml:space="preserve"> </w:t>
      </w:r>
    </w:p>
    <w:p w14:paraId="01FB34EA" w14:textId="77777777" w:rsidR="00882AA8" w:rsidRDefault="00882AA8" w:rsidP="00882AA8">
      <w:pPr>
        <w:pStyle w:val="NormalWeb"/>
      </w:pPr>
      <w:r>
        <w:rPr>
          <w:b/>
          <w:bCs/>
        </w:rPr>
        <w:t>Grammar and Spelling</w:t>
      </w:r>
      <w:r>
        <w:br/>
        <w:t>1. Check your spelling.</w:t>
      </w:r>
      <w:r>
        <w:br/>
        <w:t>2. Check your grammar.</w:t>
      </w:r>
      <w:r>
        <w:br/>
        <w:t>3. Read your essay again.</w:t>
      </w:r>
      <w:r>
        <w:br/>
        <w:t>4. Make sure each sentence has a subject.</w:t>
      </w:r>
      <w:r>
        <w:br/>
        <w:t>5. Make sure your subjects and verbs agree with each other.</w:t>
      </w:r>
      <w:r>
        <w:br/>
        <w:t>6. Check the verb tenses of each sentence.</w:t>
      </w:r>
      <w:r>
        <w:br/>
        <w:t>7. Make sure that each sentence makes sense.</w:t>
      </w:r>
    </w:p>
    <w:p w14:paraId="1D299754" w14:textId="77777777" w:rsidR="00882AA8" w:rsidRDefault="00882AA8" w:rsidP="00882AA8">
      <w:pPr>
        <w:pStyle w:val="NormalWeb"/>
      </w:pPr>
      <w:r>
        <w:rPr>
          <w:b/>
          <w:bCs/>
        </w:rPr>
        <w:t>Style and Organization</w:t>
      </w:r>
      <w:r>
        <w:br/>
        <w:t>1. Make sure your essay has an introduction, supporting paragraphs, and a summary paragraph.</w:t>
      </w:r>
      <w:r>
        <w:br/>
        <w:t>2. Check that you have a thesis statement that identifies the main idea of the essay.</w:t>
      </w:r>
      <w:r>
        <w:br/>
        <w:t>3. Check that all your paragraphs follow the proper paragraph format.</w:t>
      </w:r>
      <w:r>
        <w:br/>
        <w:t>4. See if your essay is interesting.</w:t>
      </w:r>
    </w:p>
    <w:p w14:paraId="5F9F2C56" w14:textId="77777777" w:rsidR="00882AA8" w:rsidRDefault="00882AA8" w:rsidP="00882AA8">
      <w:pPr>
        <w:jc w:val="center"/>
        <w:rPr>
          <w:sz w:val="36"/>
          <w:szCs w:val="36"/>
          <w:u w:val="single"/>
        </w:rPr>
      </w:pPr>
      <w:r>
        <w:rPr>
          <w:sz w:val="36"/>
          <w:szCs w:val="36"/>
          <w:u w:val="single"/>
        </w:rPr>
        <w:br w:type="page"/>
      </w:r>
    </w:p>
    <w:p w14:paraId="7874C045" w14:textId="77777777" w:rsidR="00882AA8" w:rsidRDefault="00882AA8" w:rsidP="00882AA8">
      <w:pPr>
        <w:jc w:val="center"/>
        <w:rPr>
          <w:sz w:val="36"/>
          <w:szCs w:val="36"/>
          <w:u w:val="single"/>
        </w:rPr>
      </w:pPr>
      <w:r w:rsidRPr="003627D9">
        <w:rPr>
          <w:sz w:val="36"/>
          <w:szCs w:val="36"/>
          <w:u w:val="single"/>
        </w:rPr>
        <w:pict w14:anchorId="5E86CB8C">
          <v:shape id="_x0000_i1078" type="#_x0000_t75" style="width:510.6pt;height:547.2pt">
            <v:imagedata r:id="rId60" o:title=""/>
          </v:shape>
        </w:pict>
      </w:r>
    </w:p>
    <w:p w14:paraId="32011FE3" w14:textId="77777777" w:rsidR="00882AA8" w:rsidRDefault="00882AA8" w:rsidP="00882AA8">
      <w:pPr>
        <w:jc w:val="center"/>
        <w:rPr>
          <w:sz w:val="36"/>
          <w:szCs w:val="36"/>
          <w:u w:val="single"/>
        </w:rPr>
      </w:pPr>
    </w:p>
    <w:p w14:paraId="70311503" w14:textId="77777777" w:rsidR="00882AA8" w:rsidRDefault="00882AA8" w:rsidP="00882AA8">
      <w:pPr>
        <w:jc w:val="center"/>
        <w:rPr>
          <w:sz w:val="36"/>
          <w:szCs w:val="36"/>
          <w:u w:val="single"/>
        </w:rPr>
      </w:pPr>
    </w:p>
    <w:p w14:paraId="26001438" w14:textId="77777777" w:rsidR="00882AA8" w:rsidRDefault="00882AA8" w:rsidP="00882AA8">
      <w:pPr>
        <w:jc w:val="center"/>
        <w:rPr>
          <w:sz w:val="36"/>
          <w:szCs w:val="36"/>
          <w:u w:val="single"/>
        </w:rPr>
      </w:pPr>
    </w:p>
    <w:p w14:paraId="6C147332" w14:textId="77777777" w:rsidR="00882AA8" w:rsidRDefault="00882AA8" w:rsidP="00882AA8">
      <w:pPr>
        <w:jc w:val="center"/>
        <w:rPr>
          <w:sz w:val="36"/>
          <w:szCs w:val="36"/>
          <w:u w:val="single"/>
        </w:rPr>
      </w:pPr>
      <w:r w:rsidRPr="00BD205C">
        <w:rPr>
          <w:sz w:val="36"/>
          <w:szCs w:val="36"/>
          <w:u w:val="single"/>
        </w:rPr>
        <w:lastRenderedPageBreak/>
        <w:pict w14:anchorId="743BB56A">
          <v:shape id="_x0000_i1079" type="#_x0000_t75" style="width:510.6pt;height:649.2pt">
            <v:imagedata r:id="rId61" o:title=""/>
          </v:shape>
        </w:pict>
      </w:r>
    </w:p>
    <w:p w14:paraId="6794309C" w14:textId="77777777" w:rsidR="00882AA8" w:rsidRDefault="00882AA8" w:rsidP="00882AA8">
      <w:pPr>
        <w:jc w:val="center"/>
        <w:rPr>
          <w:sz w:val="36"/>
          <w:szCs w:val="36"/>
          <w:u w:val="single"/>
        </w:rPr>
      </w:pPr>
    </w:p>
    <w:p w14:paraId="3B19BCCB" w14:textId="77777777" w:rsidR="00882AA8" w:rsidRDefault="00882AA8" w:rsidP="00882AA8">
      <w:pPr>
        <w:jc w:val="center"/>
        <w:rPr>
          <w:sz w:val="36"/>
          <w:szCs w:val="36"/>
          <w:u w:val="single"/>
        </w:rPr>
      </w:pPr>
      <w:r w:rsidRPr="00BD205C">
        <w:rPr>
          <w:sz w:val="36"/>
          <w:szCs w:val="36"/>
          <w:u w:val="single"/>
        </w:rPr>
        <w:lastRenderedPageBreak/>
        <w:pict w14:anchorId="31AB9181">
          <v:shape id="_x0000_i1080" type="#_x0000_t75" style="width:511.2pt;height:651.6pt">
            <v:imagedata r:id="rId62" o:title=""/>
          </v:shape>
        </w:pict>
      </w:r>
    </w:p>
    <w:p w14:paraId="656C95B4" w14:textId="77777777" w:rsidR="00882AA8" w:rsidRDefault="00882AA8" w:rsidP="00882AA8">
      <w:pPr>
        <w:jc w:val="center"/>
        <w:rPr>
          <w:sz w:val="36"/>
          <w:szCs w:val="36"/>
          <w:u w:val="single"/>
        </w:rPr>
      </w:pPr>
    </w:p>
    <w:p w14:paraId="11B8120E" w14:textId="77777777" w:rsidR="00882AA8" w:rsidRDefault="00882AA8" w:rsidP="00882AA8">
      <w:pPr>
        <w:jc w:val="center"/>
        <w:rPr>
          <w:sz w:val="36"/>
          <w:szCs w:val="36"/>
          <w:u w:val="single"/>
        </w:rPr>
      </w:pPr>
      <w:r w:rsidRPr="00BD205C">
        <w:rPr>
          <w:sz w:val="36"/>
          <w:szCs w:val="36"/>
          <w:u w:val="single"/>
        </w:rPr>
        <w:lastRenderedPageBreak/>
        <w:pict w14:anchorId="1DF9CE38">
          <v:shape id="_x0000_i1081" type="#_x0000_t75" style="width:510.6pt;height:648.6pt">
            <v:imagedata r:id="rId63" o:title=""/>
          </v:shape>
        </w:pict>
      </w:r>
    </w:p>
    <w:p w14:paraId="5D9959A2" w14:textId="77777777" w:rsidR="00882AA8" w:rsidRDefault="00882AA8" w:rsidP="00882AA8">
      <w:pPr>
        <w:jc w:val="center"/>
        <w:rPr>
          <w:sz w:val="36"/>
          <w:szCs w:val="36"/>
          <w:u w:val="single"/>
        </w:rPr>
      </w:pPr>
    </w:p>
    <w:p w14:paraId="5F107EAE" w14:textId="77777777" w:rsidR="00882AA8" w:rsidRDefault="00882AA8" w:rsidP="00882AA8">
      <w:pPr>
        <w:jc w:val="center"/>
        <w:rPr>
          <w:sz w:val="36"/>
          <w:szCs w:val="36"/>
          <w:u w:val="single"/>
        </w:rPr>
      </w:pPr>
      <w:r w:rsidRPr="00BD205C">
        <w:rPr>
          <w:sz w:val="36"/>
          <w:szCs w:val="36"/>
          <w:u w:val="single"/>
        </w:rPr>
        <w:lastRenderedPageBreak/>
        <w:pict w14:anchorId="1368F158">
          <v:shape id="_x0000_i1082" type="#_x0000_t75" style="width:510.6pt;height:645pt">
            <v:imagedata r:id="rId64" o:title=""/>
          </v:shape>
        </w:pict>
      </w:r>
    </w:p>
    <w:p w14:paraId="16D8C975" w14:textId="77777777" w:rsidR="00882AA8" w:rsidRDefault="00882AA8" w:rsidP="00882AA8">
      <w:pPr>
        <w:jc w:val="center"/>
        <w:rPr>
          <w:sz w:val="36"/>
          <w:szCs w:val="36"/>
          <w:u w:val="single"/>
        </w:rPr>
      </w:pPr>
    </w:p>
    <w:p w14:paraId="15B544BB" w14:textId="77777777" w:rsidR="00882AA8" w:rsidRDefault="00882AA8" w:rsidP="00882AA8">
      <w:pPr>
        <w:jc w:val="center"/>
        <w:rPr>
          <w:sz w:val="36"/>
          <w:szCs w:val="36"/>
          <w:u w:val="single"/>
        </w:rPr>
      </w:pPr>
      <w:r w:rsidRPr="00BD205C">
        <w:rPr>
          <w:sz w:val="36"/>
          <w:szCs w:val="36"/>
          <w:u w:val="single"/>
        </w:rPr>
        <w:lastRenderedPageBreak/>
        <w:pict w14:anchorId="3BFF7CE2">
          <v:shape id="_x0000_i1083" type="#_x0000_t75" style="width:510.6pt;height:662.4pt">
            <v:imagedata r:id="rId65" o:title=""/>
          </v:shape>
        </w:pict>
      </w:r>
    </w:p>
    <w:p w14:paraId="661A6863" w14:textId="77777777" w:rsidR="00882AA8" w:rsidRDefault="00882AA8" w:rsidP="00882AA8">
      <w:pPr>
        <w:jc w:val="center"/>
        <w:rPr>
          <w:sz w:val="36"/>
          <w:szCs w:val="36"/>
          <w:u w:val="single"/>
        </w:rPr>
      </w:pPr>
    </w:p>
    <w:p w14:paraId="1E238F7C" w14:textId="77777777" w:rsidR="00882AA8" w:rsidRDefault="00882AA8" w:rsidP="00882AA8">
      <w:pPr>
        <w:jc w:val="center"/>
        <w:rPr>
          <w:sz w:val="36"/>
          <w:szCs w:val="36"/>
          <w:u w:val="single"/>
        </w:rPr>
      </w:pPr>
      <w:r w:rsidRPr="00BD205C">
        <w:rPr>
          <w:sz w:val="36"/>
          <w:szCs w:val="36"/>
          <w:u w:val="single"/>
        </w:rPr>
        <w:lastRenderedPageBreak/>
        <w:pict w14:anchorId="5366C19E">
          <v:shape id="_x0000_i1084" type="#_x0000_t75" style="width:511.2pt;height:154.2pt">
            <v:imagedata r:id="rId66" o:title=""/>
          </v:shape>
        </w:pict>
      </w:r>
    </w:p>
    <w:p w14:paraId="554442A4" w14:textId="77777777" w:rsidR="00882AA8" w:rsidRDefault="00882AA8" w:rsidP="00882AA8">
      <w:pPr>
        <w:jc w:val="center"/>
        <w:rPr>
          <w:sz w:val="36"/>
          <w:szCs w:val="36"/>
          <w:u w:val="single"/>
        </w:rPr>
      </w:pPr>
    </w:p>
    <w:p w14:paraId="36BD6911" w14:textId="77777777" w:rsidR="00882AA8" w:rsidRDefault="00882AA8" w:rsidP="00882AA8">
      <w:pPr>
        <w:jc w:val="center"/>
        <w:rPr>
          <w:sz w:val="36"/>
          <w:szCs w:val="36"/>
          <w:u w:val="single"/>
        </w:rPr>
      </w:pPr>
    </w:p>
    <w:p w14:paraId="1B7482B3" w14:textId="77777777" w:rsidR="008B50D2" w:rsidRPr="00955269" w:rsidRDefault="008B50D2" w:rsidP="008B50D2">
      <w:pPr>
        <w:pStyle w:val="Heading4"/>
        <w:jc w:val="center"/>
        <w:rPr>
          <w:sz w:val="40"/>
          <w:szCs w:val="40"/>
          <w:u w:val="single"/>
        </w:rPr>
      </w:pPr>
      <w:r>
        <w:br w:type="page"/>
      </w:r>
      <w:r w:rsidRPr="00955269">
        <w:rPr>
          <w:sz w:val="40"/>
          <w:szCs w:val="40"/>
          <w:u w:val="single"/>
        </w:rPr>
        <w:lastRenderedPageBreak/>
        <w:t>MLA Formatting</w:t>
      </w:r>
    </w:p>
    <w:p w14:paraId="5FC6D87B" w14:textId="77777777" w:rsidR="008B50D2" w:rsidRDefault="008B50D2" w:rsidP="008B50D2">
      <w:pPr>
        <w:pStyle w:val="Heading4"/>
      </w:pPr>
      <w:r>
        <w:t>Books</w:t>
      </w:r>
    </w:p>
    <w:p w14:paraId="6A6BBD26" w14:textId="77777777" w:rsidR="008B50D2" w:rsidRDefault="008B50D2" w:rsidP="008B50D2">
      <w:pPr>
        <w:pStyle w:val="NormalWeb"/>
      </w:pPr>
      <w:r>
        <w:t>First or single author's name is written last name, first name. The basic form for a book citation is:</w:t>
      </w:r>
    </w:p>
    <w:p w14:paraId="42444C2C" w14:textId="77777777" w:rsidR="008B50D2" w:rsidRDefault="008B50D2" w:rsidP="008B50D2">
      <w:pPr>
        <w:pStyle w:val="citation"/>
      </w:pPr>
      <w:proofErr w:type="spellStart"/>
      <w:r>
        <w:t>Lastname</w:t>
      </w:r>
      <w:proofErr w:type="spellEnd"/>
      <w:r>
        <w:t xml:space="preserve">, </w:t>
      </w:r>
      <w:proofErr w:type="spellStart"/>
      <w:r>
        <w:t>Firstname</w:t>
      </w:r>
      <w:proofErr w:type="spellEnd"/>
      <w:r>
        <w:t xml:space="preserve">. </w:t>
      </w:r>
      <w:r>
        <w:rPr>
          <w:rStyle w:val="Emphasis"/>
        </w:rPr>
        <w:t>Title of Book</w:t>
      </w:r>
      <w:r>
        <w:t>. Place of Publication: Publisher, Year of Publication.</w:t>
      </w:r>
    </w:p>
    <w:p w14:paraId="512B0701" w14:textId="77777777" w:rsidR="008B50D2" w:rsidRDefault="008B50D2" w:rsidP="008B50D2">
      <w:pPr>
        <w:pStyle w:val="Heading4"/>
      </w:pPr>
      <w:r>
        <w:t>Book with One Author</w:t>
      </w:r>
    </w:p>
    <w:p w14:paraId="7AB89517" w14:textId="77777777" w:rsidR="008B50D2" w:rsidRDefault="008B50D2" w:rsidP="008B50D2">
      <w:pPr>
        <w:pStyle w:val="citation"/>
      </w:pPr>
      <w:proofErr w:type="spellStart"/>
      <w:r>
        <w:t>Gleick</w:t>
      </w:r>
      <w:proofErr w:type="spellEnd"/>
      <w:r>
        <w:t xml:space="preserve">, James. </w:t>
      </w:r>
      <w:r>
        <w:rPr>
          <w:rStyle w:val="Emphasis"/>
        </w:rPr>
        <w:t>Chaos: Making a New Science</w:t>
      </w:r>
      <w:r>
        <w:t xml:space="preserve">. </w:t>
      </w:r>
      <w:smartTag w:uri="urn:schemas-microsoft-com:office:smarttags" w:element="place">
        <w:smartTag w:uri="urn:schemas-microsoft-com:office:smarttags" w:element="State">
          <w:r>
            <w:t>New York</w:t>
          </w:r>
        </w:smartTag>
      </w:smartTag>
      <w:r>
        <w:t>: Penguin Books, 1987.</w:t>
      </w:r>
    </w:p>
    <w:p w14:paraId="163C8A7F" w14:textId="77777777" w:rsidR="008B50D2" w:rsidRDefault="008B50D2" w:rsidP="008B50D2">
      <w:pPr>
        <w:pStyle w:val="citation"/>
      </w:pPr>
      <w:r>
        <w:t xml:space="preserve">Henley, Patricia. </w:t>
      </w:r>
      <w:r>
        <w:rPr>
          <w:rStyle w:val="Emphasis"/>
        </w:rPr>
        <w:t>The Hummingbird House</w:t>
      </w:r>
      <w:r>
        <w:t xml:space="preserve">. </w:t>
      </w:r>
      <w:smartTag w:uri="urn:schemas-microsoft-com:office:smarttags" w:element="place">
        <w:smartTag w:uri="urn:schemas-microsoft-com:office:smarttags" w:element="City">
          <w:r>
            <w:t>Denver</w:t>
          </w:r>
        </w:smartTag>
      </w:smartTag>
      <w:r>
        <w:t>: MacMurray, 1999.</w:t>
      </w:r>
    </w:p>
    <w:p w14:paraId="2B99D66C" w14:textId="77777777" w:rsidR="008B50D2" w:rsidRDefault="008B50D2" w:rsidP="008B50D2">
      <w:pPr>
        <w:pStyle w:val="Heading4"/>
      </w:pPr>
      <w:r>
        <w:t>Book with More Than One Author</w:t>
      </w:r>
    </w:p>
    <w:p w14:paraId="47C3AE1F" w14:textId="77777777" w:rsidR="008B50D2" w:rsidRDefault="008B50D2" w:rsidP="008B50D2">
      <w:pPr>
        <w:pStyle w:val="NormalWeb"/>
      </w:pPr>
      <w:r>
        <w:t>First author name is written last name first; subsequent author names are written first name, last name.</w:t>
      </w:r>
    </w:p>
    <w:p w14:paraId="38FBC0A4" w14:textId="77777777" w:rsidR="008B50D2" w:rsidRDefault="008B50D2" w:rsidP="008B50D2">
      <w:pPr>
        <w:pStyle w:val="citation"/>
      </w:pPr>
      <w:r>
        <w:t xml:space="preserve">Gillespie, Paula, and Neal Lerner. </w:t>
      </w:r>
      <w:r>
        <w:rPr>
          <w:rStyle w:val="Emphasis"/>
        </w:rPr>
        <w:t>The Allyn and Bacon Guide to Peer Tutoring</w:t>
      </w:r>
      <w:r>
        <w:t xml:space="preserve">. </w:t>
      </w:r>
      <w:smartTag w:uri="urn:schemas-microsoft-com:office:smarttags" w:element="place">
        <w:smartTag w:uri="urn:schemas-microsoft-com:office:smarttags" w:element="City">
          <w:r>
            <w:t>Boston</w:t>
          </w:r>
        </w:smartTag>
      </w:smartTag>
      <w:r>
        <w:t xml:space="preserve">: Allyn, 2000. </w:t>
      </w:r>
    </w:p>
    <w:p w14:paraId="2D1A2434" w14:textId="77777777" w:rsidR="008B50D2" w:rsidRDefault="008B50D2" w:rsidP="008B50D2">
      <w:pPr>
        <w:pStyle w:val="NormalWeb"/>
      </w:pPr>
      <w:r>
        <w:t xml:space="preserve">If there are more than three authors, you may list only the first author followed by the phrase et al. (the abbreviation for the Latin phrase "and others"; no period after "et") in place of the other authors' names, or you may list all the authors in the order in which their names appear on the title page. </w:t>
      </w:r>
    </w:p>
    <w:p w14:paraId="5EEBA373" w14:textId="77777777" w:rsidR="008B50D2" w:rsidRDefault="008B50D2" w:rsidP="008B50D2">
      <w:pPr>
        <w:pStyle w:val="citation"/>
      </w:pPr>
      <w:r>
        <w:t xml:space="preserve">Wysocki, Anne Frances, et al. </w:t>
      </w:r>
      <w:r>
        <w:rPr>
          <w:rStyle w:val="Emphasis"/>
        </w:rPr>
        <w:t>Writing New Media: Theory and Applications for Expanding the Teaching of Composition</w:t>
      </w:r>
      <w:r>
        <w:t xml:space="preserve">. </w:t>
      </w:r>
      <w:smartTag w:uri="urn:schemas-microsoft-com:office:smarttags" w:element="City">
        <w:r>
          <w:t>Logan</w:t>
        </w:r>
      </w:smartTag>
      <w:r>
        <w:t xml:space="preserve">, </w:t>
      </w:r>
      <w:smartTag w:uri="urn:schemas-microsoft-com:office:smarttags" w:element="State">
        <w:r>
          <w:t>UT</w:t>
        </w:r>
      </w:smartTag>
      <w:r>
        <w:t xml:space="preserve">: </w:t>
      </w:r>
      <w:smartTag w:uri="urn:schemas-microsoft-com:office:smarttags" w:element="place">
        <w:smartTag w:uri="urn:schemas-microsoft-com:office:smarttags" w:element="PlaceName">
          <w:r>
            <w:t>Utah</w:t>
          </w:r>
        </w:smartTag>
        <w:r>
          <w:t xml:space="preserve"> </w:t>
        </w:r>
        <w:smartTag w:uri="urn:schemas-microsoft-com:office:smarttags" w:element="PlaceType">
          <w:r>
            <w:t>State</w:t>
          </w:r>
        </w:smartTag>
      </w:smartTag>
      <w:r>
        <w:t xml:space="preserve"> UP, 2004.</w:t>
      </w:r>
    </w:p>
    <w:p w14:paraId="10EA5456" w14:textId="77777777" w:rsidR="008B50D2" w:rsidRDefault="008B50D2" w:rsidP="008B50D2">
      <w:pPr>
        <w:pStyle w:val="NormalWeb"/>
      </w:pPr>
      <w:r>
        <w:t>or</w:t>
      </w:r>
    </w:p>
    <w:p w14:paraId="08B22DC1" w14:textId="77777777" w:rsidR="008B50D2" w:rsidRDefault="008B50D2" w:rsidP="008B50D2">
      <w:pPr>
        <w:pStyle w:val="citation"/>
      </w:pPr>
      <w:r>
        <w:t xml:space="preserve">Wysocki, Anne Frances, </w:t>
      </w:r>
      <w:proofErr w:type="spellStart"/>
      <w:r>
        <w:t>Johndan</w:t>
      </w:r>
      <w:proofErr w:type="spellEnd"/>
      <w:r>
        <w:t xml:space="preserve"> Johnson-</w:t>
      </w:r>
      <w:proofErr w:type="spellStart"/>
      <w:r>
        <w:t>Eilola</w:t>
      </w:r>
      <w:proofErr w:type="spellEnd"/>
      <w:r>
        <w:t xml:space="preserve">, Cynthia L. </w:t>
      </w:r>
      <w:proofErr w:type="spellStart"/>
      <w:r>
        <w:t>Selfe</w:t>
      </w:r>
      <w:proofErr w:type="spellEnd"/>
      <w:r>
        <w:t xml:space="preserve">, and Geoffrey </w:t>
      </w:r>
      <w:proofErr w:type="spellStart"/>
      <w:r>
        <w:t>Sirc</w:t>
      </w:r>
      <w:proofErr w:type="spellEnd"/>
      <w:r>
        <w:t xml:space="preserve">. </w:t>
      </w:r>
      <w:r>
        <w:rPr>
          <w:rStyle w:val="Emphasis"/>
        </w:rPr>
        <w:t>Writing New Media: Theory and Applications for Expanding the Teaching of Composition</w:t>
      </w:r>
      <w:r>
        <w:t xml:space="preserve">. </w:t>
      </w:r>
      <w:smartTag w:uri="urn:schemas-microsoft-com:office:smarttags" w:element="City">
        <w:r>
          <w:t>Logan</w:t>
        </w:r>
      </w:smartTag>
      <w:r>
        <w:t xml:space="preserve">, </w:t>
      </w:r>
      <w:smartTag w:uri="urn:schemas-microsoft-com:office:smarttags" w:element="State">
        <w:r>
          <w:t>UT</w:t>
        </w:r>
      </w:smartTag>
      <w:r>
        <w:t xml:space="preserve">: </w:t>
      </w:r>
      <w:smartTag w:uri="urn:schemas-microsoft-com:office:smarttags" w:element="place">
        <w:smartTag w:uri="urn:schemas-microsoft-com:office:smarttags" w:element="PlaceName">
          <w:r>
            <w:t>Utah</w:t>
          </w:r>
        </w:smartTag>
        <w:r>
          <w:t xml:space="preserve"> </w:t>
        </w:r>
        <w:smartTag w:uri="urn:schemas-microsoft-com:office:smarttags" w:element="PlaceType">
          <w:r>
            <w:t>State</w:t>
          </w:r>
        </w:smartTag>
      </w:smartTag>
      <w:r>
        <w:t xml:space="preserve"> UP, 2004. </w:t>
      </w:r>
    </w:p>
    <w:p w14:paraId="3691F5AB" w14:textId="77777777" w:rsidR="008B50D2" w:rsidRDefault="008B50D2" w:rsidP="008B50D2">
      <w:pPr>
        <w:pStyle w:val="Heading4"/>
      </w:pPr>
      <w:r>
        <w:t>Two or More Books by the Same Author</w:t>
      </w:r>
    </w:p>
    <w:p w14:paraId="188A6F93" w14:textId="77777777" w:rsidR="008B50D2" w:rsidRDefault="008B50D2" w:rsidP="008B50D2">
      <w:pPr>
        <w:pStyle w:val="NormalWeb"/>
      </w:pPr>
      <w:r>
        <w:t>After the first listing of the author's name, use three hyphens and a period instead of the author's name. List books alphabetically by title.</w:t>
      </w:r>
    </w:p>
    <w:p w14:paraId="11E714B3" w14:textId="77777777" w:rsidR="008B50D2" w:rsidRDefault="008B50D2" w:rsidP="008B50D2">
      <w:pPr>
        <w:pStyle w:val="citation"/>
      </w:pPr>
      <w:r>
        <w:t xml:space="preserve">Palmer, William J. </w:t>
      </w:r>
      <w:r>
        <w:rPr>
          <w:rStyle w:val="Emphasis"/>
        </w:rPr>
        <w:t>Dickens and New Historicism</w:t>
      </w:r>
      <w:r>
        <w:t xml:space="preserve">. </w:t>
      </w:r>
      <w:smartTag w:uri="urn:schemas-microsoft-com:office:smarttags" w:element="State">
        <w:r>
          <w:t>New York</w:t>
        </w:r>
      </w:smartTag>
      <w:r>
        <w:t xml:space="preserve">: </w:t>
      </w:r>
      <w:smartTag w:uri="urn:schemas-microsoft-com:office:smarttags" w:element="place">
        <w:r>
          <w:t>St. Martin</w:t>
        </w:r>
      </w:smartTag>
      <w:r>
        <w:t>'s, 1997.</w:t>
      </w:r>
    </w:p>
    <w:p w14:paraId="6911D6A4" w14:textId="77777777" w:rsidR="008B50D2" w:rsidRDefault="008B50D2" w:rsidP="008B50D2">
      <w:pPr>
        <w:pStyle w:val="citation"/>
      </w:pPr>
      <w:r>
        <w:t xml:space="preserve">---. </w:t>
      </w:r>
      <w:r>
        <w:rPr>
          <w:rStyle w:val="Emphasis"/>
        </w:rPr>
        <w:t>The Films of the Eighties: A Social History</w:t>
      </w:r>
      <w:r>
        <w:t xml:space="preserve">. </w:t>
      </w:r>
      <w:smartTag w:uri="urn:schemas-microsoft-com:office:smarttags" w:element="City">
        <w:r>
          <w:t>Carbondale</w:t>
        </w:r>
      </w:smartTag>
      <w:r>
        <w:t xml:space="preserve">: </w:t>
      </w:r>
      <w:smartTag w:uri="urn:schemas-microsoft-com:office:smarttags" w:element="place">
        <w:r>
          <w:t>Southern Illinois</w:t>
        </w:r>
      </w:smartTag>
      <w:r>
        <w:t xml:space="preserve"> UP, 1993.</w:t>
      </w:r>
    </w:p>
    <w:p w14:paraId="6C643395" w14:textId="77777777" w:rsidR="008B50D2" w:rsidRDefault="008B50D2" w:rsidP="008B50D2">
      <w:pPr>
        <w:pStyle w:val="Heading4"/>
      </w:pPr>
      <w:r>
        <w:t>An Article in a Newspaper or Magazine</w:t>
      </w:r>
    </w:p>
    <w:p w14:paraId="5B1BCB72" w14:textId="77777777" w:rsidR="008B50D2" w:rsidRDefault="008B50D2" w:rsidP="008B50D2">
      <w:pPr>
        <w:pStyle w:val="NormalWeb"/>
      </w:pPr>
      <w:r>
        <w:t>Basic format:</w:t>
      </w:r>
    </w:p>
    <w:p w14:paraId="5458B90B" w14:textId="77777777" w:rsidR="008B50D2" w:rsidRDefault="008B50D2" w:rsidP="008B50D2">
      <w:pPr>
        <w:pStyle w:val="citation"/>
      </w:pPr>
      <w:r>
        <w:t xml:space="preserve">Author(s). "Title of Article." </w:t>
      </w:r>
      <w:r>
        <w:rPr>
          <w:rStyle w:val="Emphasis"/>
        </w:rPr>
        <w:t>Title of Periodical</w:t>
      </w:r>
      <w:r>
        <w:t xml:space="preserve"> Day Month Year: pages.</w:t>
      </w:r>
    </w:p>
    <w:p w14:paraId="6ABFB2A9" w14:textId="77777777" w:rsidR="008B50D2" w:rsidRDefault="008B50D2" w:rsidP="008B50D2">
      <w:pPr>
        <w:pStyle w:val="NormalWeb"/>
      </w:pPr>
      <w:r>
        <w:lastRenderedPageBreak/>
        <w:t>When writing the date, list day before month; use a three-letter abbreviation of the month (e.g., Jan., Mar., Aug.). If there is more than one edition available for that date (as in an early and late edition of a newspaper), identify the edition following the date (e.g., 17 May 1987, late ed.).</w:t>
      </w:r>
    </w:p>
    <w:p w14:paraId="5735EB2A" w14:textId="77777777" w:rsidR="008B50D2" w:rsidRDefault="008B50D2" w:rsidP="008B50D2">
      <w:pPr>
        <w:pStyle w:val="citation"/>
      </w:pPr>
      <w:r>
        <w:t xml:space="preserve">Poniewozik, James. "TV Makes a Too-Close Call." </w:t>
      </w:r>
      <w:r>
        <w:rPr>
          <w:rStyle w:val="Emphasis"/>
        </w:rPr>
        <w:t>Time</w:t>
      </w:r>
      <w:r>
        <w:t xml:space="preserve"> 20 Nov. 2000: 70-71.</w:t>
      </w:r>
    </w:p>
    <w:p w14:paraId="4A8B8811" w14:textId="77777777" w:rsidR="008B50D2" w:rsidRDefault="008B50D2" w:rsidP="008B50D2">
      <w:pPr>
        <w:pStyle w:val="citation"/>
      </w:pPr>
      <w:proofErr w:type="spellStart"/>
      <w:r>
        <w:t>Trembacki</w:t>
      </w:r>
      <w:proofErr w:type="spellEnd"/>
      <w:r>
        <w:t>, Paul. "</w:t>
      </w:r>
      <w:proofErr w:type="spellStart"/>
      <w:r>
        <w:t>Brees</w:t>
      </w:r>
      <w:proofErr w:type="spellEnd"/>
      <w:r>
        <w:t xml:space="preserve"> Hopes to Win Heisman for Team." </w:t>
      </w:r>
      <w:r>
        <w:rPr>
          <w:rStyle w:val="Emphasis"/>
        </w:rPr>
        <w:t>Purdue Exponent</w:t>
      </w:r>
      <w:r>
        <w:t xml:space="preserve"> 5 Dec. 2000: 20.</w:t>
      </w:r>
    </w:p>
    <w:p w14:paraId="65EFDDE6" w14:textId="77777777" w:rsidR="008B50D2" w:rsidRDefault="008B50D2" w:rsidP="008B50D2">
      <w:pPr>
        <w:pStyle w:val="Heading4"/>
      </w:pPr>
      <w:r>
        <w:t>An Article in a Scholarly Journal</w:t>
      </w:r>
    </w:p>
    <w:p w14:paraId="3E20A5B5" w14:textId="77777777" w:rsidR="008B50D2" w:rsidRDefault="008B50D2" w:rsidP="008B50D2">
      <w:pPr>
        <w:pStyle w:val="citation"/>
      </w:pPr>
      <w:r>
        <w:t xml:space="preserve">Author(s). "Title of Article." </w:t>
      </w:r>
      <w:r>
        <w:rPr>
          <w:rStyle w:val="Emphasis"/>
        </w:rPr>
        <w:t>Title of Journal</w:t>
      </w:r>
      <w:r>
        <w:t xml:space="preserve"> </w:t>
      </w:r>
      <w:proofErr w:type="spellStart"/>
      <w:r>
        <w:t>Volume.Issue</w:t>
      </w:r>
      <w:proofErr w:type="spellEnd"/>
      <w:r>
        <w:t xml:space="preserve"> (Year): pages.</w:t>
      </w:r>
    </w:p>
    <w:p w14:paraId="0581F2D7" w14:textId="77777777" w:rsidR="008B50D2" w:rsidRDefault="008B50D2" w:rsidP="008B50D2">
      <w:pPr>
        <w:pStyle w:val="NormalWeb"/>
      </w:pPr>
      <w:r>
        <w:t>Actual example:</w:t>
      </w:r>
    </w:p>
    <w:p w14:paraId="654DCCAA" w14:textId="77777777" w:rsidR="008B50D2" w:rsidRDefault="008B50D2" w:rsidP="008B50D2">
      <w:pPr>
        <w:pStyle w:val="citation"/>
      </w:pPr>
      <w:proofErr w:type="spellStart"/>
      <w:r>
        <w:t>Bagchi</w:t>
      </w:r>
      <w:proofErr w:type="spellEnd"/>
      <w:r>
        <w:t xml:space="preserve">, </w:t>
      </w:r>
      <w:proofErr w:type="spellStart"/>
      <w:r>
        <w:t>Alaknanda</w:t>
      </w:r>
      <w:proofErr w:type="spellEnd"/>
      <w:r>
        <w:t xml:space="preserve">. "Conflicting Nationalisms: The voice of the Subaltern in </w:t>
      </w:r>
      <w:proofErr w:type="spellStart"/>
      <w:r>
        <w:t>Mahasweta</w:t>
      </w:r>
      <w:proofErr w:type="spellEnd"/>
      <w:r>
        <w:t xml:space="preserve"> Devi's </w:t>
      </w:r>
      <w:proofErr w:type="spellStart"/>
      <w:r>
        <w:t>Bashai</w:t>
      </w:r>
      <w:proofErr w:type="spellEnd"/>
      <w:r>
        <w:t xml:space="preserve"> </w:t>
      </w:r>
      <w:proofErr w:type="spellStart"/>
      <w:r>
        <w:t>Tudu</w:t>
      </w:r>
      <w:proofErr w:type="spellEnd"/>
      <w:r>
        <w:t xml:space="preserve">." </w:t>
      </w:r>
      <w:smartTag w:uri="urn:schemas-microsoft-com:office:smarttags" w:element="place">
        <w:smartTag w:uri="urn:schemas-microsoft-com:office:smarttags" w:element="City">
          <w:r>
            <w:rPr>
              <w:rStyle w:val="Emphasis"/>
            </w:rPr>
            <w:t>Tulsa</w:t>
          </w:r>
        </w:smartTag>
      </w:smartTag>
      <w:r>
        <w:rPr>
          <w:rStyle w:val="Emphasis"/>
        </w:rPr>
        <w:t xml:space="preserve"> Studies in Women's Literature</w:t>
      </w:r>
      <w:r>
        <w:t xml:space="preserve"> 15.1 (1996): 41-50.</w:t>
      </w:r>
    </w:p>
    <w:p w14:paraId="74B17630" w14:textId="77777777" w:rsidR="008B50D2" w:rsidRDefault="008B50D2" w:rsidP="008B50D2">
      <w:pPr>
        <w:pStyle w:val="NormalWeb"/>
      </w:pPr>
      <w:r>
        <w:t xml:space="preserve">If the journal uses continuous pagination throughout a </w:t>
      </w:r>
      <w:proofErr w:type="gramStart"/>
      <w:r>
        <w:t>particular volume</w:t>
      </w:r>
      <w:proofErr w:type="gramEnd"/>
      <w:r>
        <w:t xml:space="preserve">, only volume and year are needed, e.g. </w:t>
      </w:r>
      <w:r>
        <w:rPr>
          <w:rStyle w:val="Emphasis"/>
        </w:rPr>
        <w:t>Modern Fiction Studies</w:t>
      </w:r>
      <w:r>
        <w:t xml:space="preserve"> 40 (1998): 251-81. If each issue of the journal begins on page 1, however, you must also provide the issue number following the volume, e.g. </w:t>
      </w:r>
      <w:r>
        <w:rPr>
          <w:rStyle w:val="Emphasis"/>
        </w:rPr>
        <w:t>Mosaic</w:t>
      </w:r>
      <w:r>
        <w:t xml:space="preserve"> 19.3 (1986): 33-49.</w:t>
      </w:r>
    </w:p>
    <w:p w14:paraId="571006DF" w14:textId="77777777" w:rsidR="008B50D2" w:rsidRDefault="008B50D2" w:rsidP="008B50D2">
      <w:pPr>
        <w:pStyle w:val="Heading3"/>
      </w:pPr>
      <w:r>
        <w:t>Web Sources</w:t>
      </w:r>
    </w:p>
    <w:p w14:paraId="1CE48789" w14:textId="77777777" w:rsidR="008B50D2" w:rsidRDefault="008B50D2" w:rsidP="008B50D2">
      <w:pPr>
        <w:pStyle w:val="NormalWeb"/>
      </w:pPr>
      <w:r>
        <w:t xml:space="preserve">Web sites (in MLA style, the "W" in Web is capitalized, and "Web site" or "Web sites" are written as two words) and Web pages are arguably the </w:t>
      </w:r>
      <w:proofErr w:type="gramStart"/>
      <w:r>
        <w:t>most commonly cited</w:t>
      </w:r>
      <w:proofErr w:type="gramEnd"/>
      <w:r>
        <w:t xml:space="preserve"> form of electronic resource today. Below are a variety of Web sites and pages you might need to cite.</w:t>
      </w:r>
    </w:p>
    <w:p w14:paraId="0630432D" w14:textId="77777777" w:rsidR="008B50D2" w:rsidRDefault="008B50D2" w:rsidP="008B50D2">
      <w:pPr>
        <w:pStyle w:val="Heading4"/>
      </w:pPr>
      <w:r>
        <w:t>An Entire Web Site</w:t>
      </w:r>
    </w:p>
    <w:p w14:paraId="048DD5DD" w14:textId="77777777" w:rsidR="008B50D2" w:rsidRDefault="008B50D2" w:rsidP="008B50D2">
      <w:pPr>
        <w:pStyle w:val="NormalWeb"/>
      </w:pPr>
      <w:r>
        <w:t>Basic format:</w:t>
      </w:r>
    </w:p>
    <w:p w14:paraId="505241D2" w14:textId="77777777" w:rsidR="008B50D2" w:rsidRDefault="008B50D2" w:rsidP="008B50D2">
      <w:pPr>
        <w:pStyle w:val="citation"/>
      </w:pPr>
      <w:r>
        <w:rPr>
          <w:rStyle w:val="Emphasis"/>
        </w:rPr>
        <w:t>Name of Site</w:t>
      </w:r>
      <w:r>
        <w:t>. Date of Posting/Revision. Name of institution/organization affiliated with the site (sometimes found in copyright statements). Date you accessed the site &lt;electronic address&gt;.</w:t>
      </w:r>
    </w:p>
    <w:p w14:paraId="7EB3FA84" w14:textId="77777777" w:rsidR="008B50D2" w:rsidRDefault="008B50D2" w:rsidP="008B50D2">
      <w:pPr>
        <w:pStyle w:val="NormalWeb"/>
      </w:pPr>
      <w:r>
        <w:t>It is necessary to list your date of access because web postings are often updated, and information available on one date may no longer be available later. Be sure to include the complete address for the site. Here are some examples:</w:t>
      </w:r>
    </w:p>
    <w:p w14:paraId="599E8300" w14:textId="77777777" w:rsidR="008B50D2" w:rsidRDefault="008B50D2" w:rsidP="008B50D2">
      <w:pPr>
        <w:pStyle w:val="citation"/>
      </w:pPr>
      <w:r>
        <w:rPr>
          <w:rStyle w:val="Emphasis"/>
        </w:rPr>
        <w:t>The Purdue OWL Family of Sites</w:t>
      </w:r>
      <w:r>
        <w:t xml:space="preserve">. 26 Aug. 2005. The Writing Lab and OWL at Purdue and </w:t>
      </w:r>
      <w:smartTag w:uri="urn:schemas-microsoft-com:office:smarttags" w:element="place">
        <w:smartTag w:uri="urn:schemas-microsoft-com:office:smarttags" w:element="PlaceName">
          <w:r>
            <w:t>Purdue</w:t>
          </w:r>
        </w:smartTag>
        <w:r>
          <w:t xml:space="preserve"> </w:t>
        </w:r>
        <w:smartTag w:uri="urn:schemas-microsoft-com:office:smarttags" w:element="PlaceType">
          <w:r>
            <w:t>University</w:t>
          </w:r>
        </w:smartTag>
      </w:smartTag>
      <w:r>
        <w:t>. 23 April 2006 &lt;http://owl.english.purdue.edu/&gt;.</w:t>
      </w:r>
    </w:p>
    <w:p w14:paraId="31148A51" w14:textId="77777777" w:rsidR="008B50D2" w:rsidRDefault="008B50D2" w:rsidP="008B50D2">
      <w:pPr>
        <w:pStyle w:val="citation"/>
      </w:pPr>
      <w:proofErr w:type="spellStart"/>
      <w:r>
        <w:t>Felluga</w:t>
      </w:r>
      <w:proofErr w:type="spellEnd"/>
      <w:r>
        <w:t xml:space="preserve">, Dino. </w:t>
      </w:r>
      <w:r>
        <w:rPr>
          <w:rStyle w:val="Emphasis"/>
        </w:rPr>
        <w:t>Guide to Literary and Critical Theory</w:t>
      </w:r>
      <w:r>
        <w:t xml:space="preserve">. 28 Nov. 2003. </w:t>
      </w:r>
      <w:smartTag w:uri="urn:schemas-microsoft-com:office:smarttags" w:element="place">
        <w:smartTag w:uri="urn:schemas-microsoft-com:office:smarttags" w:element="PlaceName">
          <w:r>
            <w:t>Purdue</w:t>
          </w:r>
        </w:smartTag>
        <w:r>
          <w:t xml:space="preserve"> </w:t>
        </w:r>
        <w:smartTag w:uri="urn:schemas-microsoft-com:office:smarttags" w:element="PlaceType">
          <w:r>
            <w:t>University</w:t>
          </w:r>
        </w:smartTag>
      </w:smartTag>
      <w:r>
        <w:t>. 10 May 2006 &lt;http://www.cla.purdue.edu/english/theory/&gt;.</w:t>
      </w:r>
    </w:p>
    <w:p w14:paraId="7C0B0DCE" w14:textId="77777777" w:rsidR="008B50D2" w:rsidRDefault="008B50D2" w:rsidP="008B50D2">
      <w:pPr>
        <w:pStyle w:val="NormalWeb"/>
      </w:pPr>
      <w:r>
        <w:t>Treat entire Weblogs or "blogs" just as you would a Web site. For single-author blogs, include the author name (or screen name or alias, as a last resort); blogs with many authors, or an anonymous author, should be listed by the title of the blog itself:</w:t>
      </w:r>
    </w:p>
    <w:p w14:paraId="4F1D8382" w14:textId="77777777" w:rsidR="008B50D2" w:rsidRDefault="008B50D2" w:rsidP="008B50D2">
      <w:pPr>
        <w:pStyle w:val="citation"/>
      </w:pPr>
      <w:r>
        <w:rPr>
          <w:rStyle w:val="Emphasis"/>
        </w:rPr>
        <w:t>Design Observer</w:t>
      </w:r>
      <w:r>
        <w:t>. 25 Apr. 2006. 10 May 2006. &lt;http://www.designobserver.com/&gt;.</w:t>
      </w:r>
    </w:p>
    <w:p w14:paraId="3A4AECD1" w14:textId="77777777" w:rsidR="008B50D2" w:rsidRDefault="008B50D2" w:rsidP="008B50D2">
      <w:pPr>
        <w:pStyle w:val="citation"/>
      </w:pPr>
      <w:r>
        <w:lastRenderedPageBreak/>
        <w:t xml:space="preserve">Ratliff, Clancy. </w:t>
      </w:r>
      <w:proofErr w:type="spellStart"/>
      <w:r>
        <w:rPr>
          <w:rStyle w:val="Emphasis"/>
        </w:rPr>
        <w:t>CultureCat</w:t>
      </w:r>
      <w:proofErr w:type="spellEnd"/>
      <w:r>
        <w:rPr>
          <w:rStyle w:val="Emphasis"/>
        </w:rPr>
        <w:t>: Rhetoric and Feminism</w:t>
      </w:r>
      <w:r>
        <w:t>. 7 May 2006. 11 May 2006. &lt;http://culturecat.net&gt;.</w:t>
      </w:r>
    </w:p>
    <w:p w14:paraId="676BD88D" w14:textId="77777777" w:rsidR="008B50D2" w:rsidRDefault="008B50D2" w:rsidP="008B50D2">
      <w:pPr>
        <w:pStyle w:val="Heading4"/>
      </w:pPr>
      <w:r>
        <w:t>Long URLs</w:t>
      </w:r>
    </w:p>
    <w:p w14:paraId="2F5F9621" w14:textId="77777777" w:rsidR="008B50D2" w:rsidRDefault="008B50D2" w:rsidP="008B50D2">
      <w:pPr>
        <w:pStyle w:val="NormalWeb"/>
      </w:pPr>
      <w:r>
        <w:t xml:space="preserve">URLs that </w:t>
      </w:r>
      <w:proofErr w:type="gramStart"/>
      <w:r>
        <w:t>won't</w:t>
      </w:r>
      <w:proofErr w:type="gramEnd"/>
      <w:r>
        <w:t xml:space="preserve"> fit on one line of your Works Cited list should be broken at slashes, when possible.</w:t>
      </w:r>
    </w:p>
    <w:p w14:paraId="010F41F7" w14:textId="77777777" w:rsidR="008B50D2" w:rsidRDefault="008B50D2" w:rsidP="008B50D2">
      <w:pPr>
        <w:pStyle w:val="NormalWeb"/>
      </w:pPr>
      <w:r>
        <w:t>Some Web sites have unusually long URLs that would be virtually impossible to retype; others use frames, so the URL appears the same for each page. To address this problem, either refer to a site's search URL, or provide the path to the resource from an entry page with an easier URL. Begin the path with the word Path followed by a colon, followed by the name of each link, separated by a semicolon. For example, the Amazon.com URL for customer privacy and security information is &lt;http://www.amazon.com/exec/obidos/</w:t>
      </w:r>
      <w:r>
        <w:br/>
      </w:r>
      <w:proofErr w:type="spellStart"/>
      <w:r>
        <w:t>tg</w:t>
      </w:r>
      <w:proofErr w:type="spellEnd"/>
      <w:r>
        <w:t xml:space="preserve">/browse/-/551434/104-0801289-6225502&gt;, so </w:t>
      </w:r>
      <w:proofErr w:type="gramStart"/>
      <w:r>
        <w:t>we'd</w:t>
      </w:r>
      <w:proofErr w:type="gramEnd"/>
      <w:r>
        <w:t xml:space="preserve"> need to simplify the citation:</w:t>
      </w:r>
    </w:p>
    <w:p w14:paraId="41624944" w14:textId="77777777" w:rsidR="008B50D2" w:rsidRDefault="008B50D2" w:rsidP="008B50D2">
      <w:pPr>
        <w:pStyle w:val="citation"/>
      </w:pPr>
      <w:r>
        <w:t>Amazon.com. "Privacy and Security." 22 May 2006 &lt;http://www.amazon.com/&gt;. Path: Help; Privacy &amp; Security.</w:t>
      </w:r>
    </w:p>
    <w:p w14:paraId="72A199CE" w14:textId="77777777" w:rsidR="008B50D2" w:rsidRDefault="008B50D2" w:rsidP="008B50D2">
      <w:pPr>
        <w:pStyle w:val="Heading4"/>
      </w:pPr>
      <w:r>
        <w:t>A Page on a Web Site</w:t>
      </w:r>
    </w:p>
    <w:p w14:paraId="3C9672EA" w14:textId="77777777" w:rsidR="008B50D2" w:rsidRDefault="008B50D2" w:rsidP="008B50D2">
      <w:pPr>
        <w:pStyle w:val="NormalWeb"/>
      </w:pPr>
      <w:r>
        <w:t xml:space="preserve">For an individual page on a Web site, list the author or alias if known, followed by the information covered above for entire Web sites. Make sure the URL points to the exact page you are referring to, or the entry or home page for a collection of pages </w:t>
      </w:r>
      <w:proofErr w:type="gramStart"/>
      <w:r>
        <w:t>you're</w:t>
      </w:r>
      <w:proofErr w:type="gramEnd"/>
      <w:r>
        <w:t xml:space="preserve"> referring to:</w:t>
      </w:r>
    </w:p>
    <w:p w14:paraId="72C3573E" w14:textId="77777777" w:rsidR="008B50D2" w:rsidRDefault="008B50D2" w:rsidP="008B50D2">
      <w:pPr>
        <w:pStyle w:val="citation"/>
      </w:pPr>
      <w:r>
        <w:t xml:space="preserve">"Caret." </w:t>
      </w:r>
      <w:r>
        <w:rPr>
          <w:rStyle w:val="Emphasis"/>
        </w:rPr>
        <w:t>Wikipedia: The Free Encyclopedia</w:t>
      </w:r>
      <w:r>
        <w:t>. 28 April 2006. 10 May 2006 &lt;http://en.wikipedia.org/wiki/Caret&gt;.</w:t>
      </w:r>
    </w:p>
    <w:p w14:paraId="4AF6D65D" w14:textId="77777777" w:rsidR="008B50D2" w:rsidRDefault="008B50D2" w:rsidP="008B50D2">
      <w:pPr>
        <w:pStyle w:val="citation"/>
      </w:pPr>
      <w:r>
        <w:t xml:space="preserve">"How to Make Vegetarian Chili." </w:t>
      </w:r>
      <w:r>
        <w:rPr>
          <w:rStyle w:val="Emphasis"/>
        </w:rPr>
        <w:t>eHow.com</w:t>
      </w:r>
      <w:r>
        <w:t>. 10 May 2006 &lt;http://www.ehow.com/</w:t>
      </w:r>
      <w:r>
        <w:br/>
        <w:t>how_10727_make-vegetarian-chili.html&gt;.</w:t>
      </w:r>
    </w:p>
    <w:p w14:paraId="7A8A9CE7" w14:textId="77777777" w:rsidR="008B50D2" w:rsidRDefault="008B50D2" w:rsidP="008B50D2">
      <w:pPr>
        <w:pStyle w:val="citation"/>
      </w:pPr>
      <w:proofErr w:type="spellStart"/>
      <w:r>
        <w:t>Stolley</w:t>
      </w:r>
      <w:proofErr w:type="spellEnd"/>
      <w:r>
        <w:t xml:space="preserve">, Karl. "MLA Formatting and Style Guide." </w:t>
      </w:r>
      <w:r>
        <w:rPr>
          <w:rStyle w:val="Emphasis"/>
        </w:rPr>
        <w:t>The OWL at Purdue</w:t>
      </w:r>
      <w:r>
        <w:t>. 10 May 2006. Purdue University Writing Lab. 12 May 2006 &lt;http://owl.english.purdue.edu/owl/resource/557/01/&gt;.</w:t>
      </w:r>
    </w:p>
    <w:p w14:paraId="32B23212" w14:textId="77777777" w:rsidR="008B50D2" w:rsidRDefault="008B50D2" w:rsidP="008B50D2">
      <w:pPr>
        <w:pStyle w:val="Heading4"/>
      </w:pPr>
      <w:r>
        <w:t>An Image, Including a Painting, Sculpture, or Photograph</w:t>
      </w:r>
    </w:p>
    <w:p w14:paraId="7937A298" w14:textId="77777777" w:rsidR="008B50D2" w:rsidRDefault="008B50D2" w:rsidP="008B50D2">
      <w:pPr>
        <w:pStyle w:val="NormalWeb"/>
      </w:pPr>
      <w:r>
        <w:t xml:space="preserve">For works housed outside of an online home, include the artist's name, the year the work was created, and the institution (e.g., a gallery or museum) that houses it (if applicable), </w:t>
      </w:r>
      <w:proofErr w:type="spellStart"/>
      <w:r>
        <w:t>follwed</w:t>
      </w:r>
      <w:proofErr w:type="spellEnd"/>
      <w:r>
        <w:t xml:space="preserve"> by the city where it is located. Include the complete information for the site where you found the image, including the date of access. In this first example, the image was found on the Web site belonging to the work's home museum:</w:t>
      </w:r>
    </w:p>
    <w:p w14:paraId="66659B0D" w14:textId="77777777" w:rsidR="008B50D2" w:rsidRDefault="008B50D2" w:rsidP="008B50D2">
      <w:pPr>
        <w:pStyle w:val="citation"/>
      </w:pPr>
      <w:r>
        <w:t xml:space="preserve">Goya, Francisco. </w:t>
      </w:r>
      <w:r>
        <w:rPr>
          <w:rStyle w:val="Emphasis"/>
        </w:rPr>
        <w:t>The Family of Charles IV</w:t>
      </w:r>
      <w:r>
        <w:t xml:space="preserve">. 1800. </w:t>
      </w:r>
      <w:smartTag w:uri="urn:schemas-microsoft-com:office:smarttags" w:element="place">
        <w:smartTag w:uri="urn:schemas-microsoft-com:office:smarttags" w:element="City">
          <w:r>
            <w:t>Museo del Prado</w:t>
          </w:r>
        </w:smartTag>
        <w:r>
          <w:t xml:space="preserve">, </w:t>
        </w:r>
        <w:smartTag w:uri="urn:schemas-microsoft-com:office:smarttags" w:element="State">
          <w:r>
            <w:t>Madrid</w:t>
          </w:r>
        </w:smartTag>
      </w:smartTag>
      <w:r>
        <w:t>. 22 May 2006 &lt;http://museoprado.mcu.es/i64a.html&gt;.</w:t>
      </w:r>
    </w:p>
    <w:p w14:paraId="62FA290C" w14:textId="77777777" w:rsidR="008B50D2" w:rsidRDefault="008B50D2" w:rsidP="008B50D2">
      <w:pPr>
        <w:pStyle w:val="NormalWeb"/>
      </w:pPr>
      <w:r>
        <w:t>In this next example, the owner of the online site for the image is different than the image's home museum:</w:t>
      </w:r>
    </w:p>
    <w:p w14:paraId="32059DB5" w14:textId="77777777" w:rsidR="008B50D2" w:rsidRDefault="008B50D2" w:rsidP="008B50D2">
      <w:pPr>
        <w:pStyle w:val="citation"/>
      </w:pPr>
      <w:r>
        <w:t xml:space="preserve">Klee, Paul. </w:t>
      </w:r>
      <w:r>
        <w:rPr>
          <w:rStyle w:val="Emphasis"/>
        </w:rPr>
        <w:t>Twittering Machine</w:t>
      </w:r>
      <w:r>
        <w:t xml:space="preserve">. 1922. </w:t>
      </w:r>
      <w:smartTag w:uri="urn:schemas-microsoft-com:office:smarttags" w:element="PlaceType">
        <w:r>
          <w:t>Museum</w:t>
        </w:r>
      </w:smartTag>
      <w:r>
        <w:t xml:space="preserve"> of </w:t>
      </w:r>
      <w:smartTag w:uri="urn:schemas-microsoft-com:office:smarttags" w:element="PlaceName">
        <w:r>
          <w:t>Modern</w:t>
        </w:r>
      </w:smartTag>
      <w:r>
        <w:t xml:space="preserve"> </w:t>
      </w:r>
      <w:smartTag w:uri="urn:schemas-microsoft-com:office:smarttags" w:element="place">
        <w:smartTag w:uri="urn:schemas-microsoft-com:office:smarttags" w:element="City">
          <w:r>
            <w:t>Art</w:t>
          </w:r>
        </w:smartTag>
        <w:r>
          <w:t xml:space="preserve">, </w:t>
        </w:r>
        <w:smartTag w:uri="urn:schemas-microsoft-com:office:smarttags" w:element="State">
          <w:r>
            <w:t>New York</w:t>
          </w:r>
        </w:smartTag>
      </w:smartTag>
      <w:r>
        <w:t xml:space="preserve">. </w:t>
      </w:r>
      <w:r>
        <w:rPr>
          <w:rStyle w:val="Emphasis"/>
        </w:rPr>
        <w:t xml:space="preserve">The </w:t>
      </w:r>
      <w:proofErr w:type="spellStart"/>
      <w:r>
        <w:rPr>
          <w:rStyle w:val="Emphasis"/>
        </w:rPr>
        <w:t>Artchive</w:t>
      </w:r>
      <w:proofErr w:type="spellEnd"/>
      <w:r>
        <w:t>. "Klee: Twittering Machine." 22 May 2006 &lt;http://artchive.com/artchive/K/</w:t>
      </w:r>
      <w:r>
        <w:br/>
      </w:r>
      <w:proofErr w:type="spellStart"/>
      <w:r>
        <w:t>klee</w:t>
      </w:r>
      <w:proofErr w:type="spellEnd"/>
      <w:r>
        <w:t>/twittering_machine.jpg.html&gt;.</w:t>
      </w:r>
    </w:p>
    <w:p w14:paraId="1C7FF542" w14:textId="77777777" w:rsidR="008B50D2" w:rsidRDefault="008B50D2" w:rsidP="008B50D2">
      <w:pPr>
        <w:pStyle w:val="NormalWeb"/>
      </w:pPr>
      <w:r>
        <w:lastRenderedPageBreak/>
        <w:t xml:space="preserve">For other images, cite as you would any other Web page, but make sure </w:t>
      </w:r>
      <w:proofErr w:type="gramStart"/>
      <w:r>
        <w:t>you're</w:t>
      </w:r>
      <w:proofErr w:type="gramEnd"/>
      <w:r>
        <w:t xml:space="preserve"> crediting the original creator of the image. </w:t>
      </w:r>
      <w:proofErr w:type="gramStart"/>
      <w:r>
        <w:t>Here's</w:t>
      </w:r>
      <w:proofErr w:type="gramEnd"/>
      <w:r>
        <w:t xml:space="preserve"> an example from Webshots.com, an online photo-sharing site ("</w:t>
      </w:r>
      <w:proofErr w:type="spellStart"/>
      <w:r>
        <w:t>brandychloe</w:t>
      </w:r>
      <w:proofErr w:type="spellEnd"/>
      <w:r>
        <w:t>" is a username):</w:t>
      </w:r>
    </w:p>
    <w:p w14:paraId="73F0A9E8" w14:textId="77777777" w:rsidR="008B50D2" w:rsidRDefault="008B50D2" w:rsidP="008B50D2">
      <w:pPr>
        <w:pStyle w:val="citation"/>
      </w:pPr>
      <w:proofErr w:type="spellStart"/>
      <w:r>
        <w:t>brandychloe</w:t>
      </w:r>
      <w:proofErr w:type="spellEnd"/>
      <w:r>
        <w:t xml:space="preserve">. </w:t>
      </w:r>
      <w:r>
        <w:rPr>
          <w:rStyle w:val="Emphasis"/>
        </w:rPr>
        <w:t>Great Horned Owl Family</w:t>
      </w:r>
      <w:r>
        <w:t>. 22 May 2006 &lt;http://image46.webshots.com/</w:t>
      </w:r>
      <w:r>
        <w:br/>
        <w:t>47/7/17/41/347171741bgVWdN_fs.jpg&gt;.</w:t>
      </w:r>
    </w:p>
    <w:p w14:paraId="72B32DAD" w14:textId="77777777" w:rsidR="008B50D2" w:rsidRDefault="008B50D2" w:rsidP="008B50D2">
      <w:pPr>
        <w:pStyle w:val="NormalWeb"/>
      </w:pPr>
      <w:r>
        <w:t>The above example links directly to the image; but we could also provide the user's profile URL, and give the path for reaching the image, e.g.</w:t>
      </w:r>
    </w:p>
    <w:p w14:paraId="5EEC448D" w14:textId="77777777" w:rsidR="008B50D2" w:rsidRDefault="008B50D2" w:rsidP="008B50D2">
      <w:pPr>
        <w:pStyle w:val="citation"/>
      </w:pPr>
      <w:proofErr w:type="spellStart"/>
      <w:r>
        <w:t>brandychloe</w:t>
      </w:r>
      <w:proofErr w:type="spellEnd"/>
      <w:r>
        <w:t xml:space="preserve">. </w:t>
      </w:r>
      <w:r>
        <w:rPr>
          <w:rStyle w:val="Emphasis"/>
        </w:rPr>
        <w:t>Great Horned Owl Family</w:t>
      </w:r>
      <w:r>
        <w:t>. 22 May 2006 &lt;http://community.webshots.com/user/brandychloe&gt;. Path: Albums; birds; great horned owl family.</w:t>
      </w:r>
    </w:p>
    <w:p w14:paraId="290EB50F" w14:textId="77777777" w:rsidR="008B50D2" w:rsidRDefault="008B50D2" w:rsidP="008B50D2">
      <w:pPr>
        <w:pStyle w:val="NormalWeb"/>
      </w:pPr>
      <w:r>
        <w:t xml:space="preserve">Doing so helps others verify information about the </w:t>
      </w:r>
      <w:proofErr w:type="gramStart"/>
      <w:r>
        <w:t>images</w:t>
      </w:r>
      <w:proofErr w:type="gramEnd"/>
      <w:r>
        <w:t xml:space="preserve"> creator, where as linking directly to an image file, like a JPEG (.jpg) may make verification difficult or impossible.</w:t>
      </w:r>
    </w:p>
    <w:p w14:paraId="3444C024" w14:textId="77777777" w:rsidR="008B50D2" w:rsidRDefault="008B50D2" w:rsidP="008B50D2">
      <w:pPr>
        <w:pStyle w:val="Heading4"/>
      </w:pPr>
      <w:r>
        <w:t>A Personal Interview</w:t>
      </w:r>
    </w:p>
    <w:p w14:paraId="4C8BE7B0" w14:textId="77777777" w:rsidR="008B50D2" w:rsidRDefault="008B50D2" w:rsidP="008B50D2">
      <w:pPr>
        <w:pStyle w:val="NormalWeb"/>
      </w:pPr>
      <w:r>
        <w:t>Listed by the name of the person you have interviewed.</w:t>
      </w:r>
    </w:p>
    <w:p w14:paraId="2E443723" w14:textId="77777777" w:rsidR="008B50D2" w:rsidRDefault="008B50D2" w:rsidP="008B50D2">
      <w:pPr>
        <w:pStyle w:val="citation"/>
      </w:pPr>
      <w:r>
        <w:t>Purdue, Pete. Personal Interview. 1 Dec. 2000.</w:t>
      </w:r>
    </w:p>
    <w:p w14:paraId="0A03F849" w14:textId="77777777" w:rsidR="008B50D2" w:rsidRDefault="008B50D2" w:rsidP="008B50D2">
      <w:pPr>
        <w:pStyle w:val="Heading4"/>
      </w:pPr>
      <w:r>
        <w:t>A Lecture or Speech</w:t>
      </w:r>
    </w:p>
    <w:p w14:paraId="5558AF55" w14:textId="77777777" w:rsidR="008B50D2" w:rsidRDefault="008B50D2" w:rsidP="008B50D2">
      <w:pPr>
        <w:pStyle w:val="NormalWeb"/>
      </w:pPr>
      <w:r>
        <w:t>Include speaker name, title of the speech (if any) in quotes, details about the meeting or event where the speech was given, including its location and date of delivery. In lieu of a title, label the speech according to its type, e.g., Guest Lecture, Keynote Address, State of the Union Address.</w:t>
      </w:r>
    </w:p>
    <w:p w14:paraId="464B2D2A" w14:textId="77777777" w:rsidR="008B50D2" w:rsidRDefault="008B50D2" w:rsidP="008B50D2">
      <w:pPr>
        <w:pStyle w:val="citation"/>
      </w:pPr>
      <w:r>
        <w:t xml:space="preserve">Stein, Bob. Keynote Address. Computers and Writing Conference. Union Club Hotel, </w:t>
      </w:r>
      <w:smartTag w:uri="urn:schemas-microsoft-com:office:smarttags" w:element="PlaceName">
        <w:r>
          <w:t>Purdue</w:t>
        </w:r>
      </w:smartTag>
      <w:r>
        <w:t xml:space="preserve"> </w:t>
      </w:r>
      <w:smartTag w:uri="urn:schemas-microsoft-com:office:smarttags" w:element="PlaceType">
        <w:r>
          <w:t>University</w:t>
        </w:r>
      </w:smartTag>
      <w:r>
        <w:t xml:space="preserve">, </w:t>
      </w:r>
      <w:smartTag w:uri="urn:schemas-microsoft-com:office:smarttags" w:element="place">
        <w:smartTag w:uri="urn:schemas-microsoft-com:office:smarttags" w:element="City">
          <w:r>
            <w:t>West Lafayette</w:t>
          </w:r>
        </w:smartTag>
      </w:smartTag>
      <w:r>
        <w:t>, IN. 23 May 2003.</w:t>
      </w:r>
    </w:p>
    <w:p w14:paraId="4D108391" w14:textId="77777777" w:rsidR="008B50D2" w:rsidRDefault="008B50D2" w:rsidP="008B50D2">
      <w:pPr>
        <w:pStyle w:val="Heading4"/>
      </w:pPr>
      <w:r>
        <w:t>Advertisement</w:t>
      </w:r>
    </w:p>
    <w:p w14:paraId="0D942D51" w14:textId="77777777" w:rsidR="008B50D2" w:rsidRDefault="008B50D2" w:rsidP="008B50D2">
      <w:pPr>
        <w:pStyle w:val="NormalWeb"/>
      </w:pPr>
      <w:r>
        <w:t>List the company, business, or organization; the publication, broadcast network, or Web address where the advertisement appeared:</w:t>
      </w:r>
    </w:p>
    <w:p w14:paraId="089B3586" w14:textId="77777777" w:rsidR="008B50D2" w:rsidRDefault="008B50D2" w:rsidP="008B50D2">
      <w:pPr>
        <w:pStyle w:val="citation"/>
      </w:pPr>
      <w:r>
        <w:t xml:space="preserve">Lufthansa. Advertisement. </w:t>
      </w:r>
      <w:r>
        <w:rPr>
          <w:rStyle w:val="Emphasis"/>
        </w:rPr>
        <w:t>Time</w:t>
      </w:r>
      <w:r>
        <w:t xml:space="preserve"> 20 Nov. 2000: 151.</w:t>
      </w:r>
    </w:p>
    <w:p w14:paraId="456118E4" w14:textId="77777777" w:rsidR="008B50D2" w:rsidRDefault="008B50D2" w:rsidP="008B50D2">
      <w:pPr>
        <w:pStyle w:val="citation"/>
      </w:pPr>
      <w:r>
        <w:t>Staples. Advertisement. CBS. 3 Dec. 2000.</w:t>
      </w:r>
    </w:p>
    <w:p w14:paraId="3904BA0C" w14:textId="77777777" w:rsidR="008B50D2" w:rsidRDefault="008B50D2" w:rsidP="008B50D2">
      <w:pPr>
        <w:pStyle w:val="Heading4"/>
      </w:pPr>
      <w:r>
        <w:t>A Painting, Sculpture, or Photograph</w:t>
      </w:r>
    </w:p>
    <w:p w14:paraId="05622253" w14:textId="77777777" w:rsidR="008B50D2" w:rsidRDefault="008B50D2" w:rsidP="008B50D2">
      <w:pPr>
        <w:pStyle w:val="NormalWeb"/>
      </w:pPr>
      <w:r>
        <w:t xml:space="preserve">Include the artist's name, the year the work was created, and the institution (e.g., a gallery or museum) that houses it, </w:t>
      </w:r>
      <w:proofErr w:type="spellStart"/>
      <w:r>
        <w:t>follwed</w:t>
      </w:r>
      <w:proofErr w:type="spellEnd"/>
      <w:r>
        <w:t xml:space="preserve"> by the city where it is located.</w:t>
      </w:r>
    </w:p>
    <w:p w14:paraId="20CB73F7" w14:textId="77777777" w:rsidR="008B50D2" w:rsidRDefault="008B50D2" w:rsidP="008B50D2">
      <w:pPr>
        <w:pStyle w:val="citation"/>
      </w:pPr>
      <w:r>
        <w:t xml:space="preserve">Goya, Francisco. </w:t>
      </w:r>
      <w:r>
        <w:rPr>
          <w:rStyle w:val="Emphasis"/>
        </w:rPr>
        <w:t>The Family of Charles IV</w:t>
      </w:r>
      <w:r>
        <w:t xml:space="preserve">. 1800. </w:t>
      </w:r>
      <w:smartTag w:uri="urn:schemas-microsoft-com:office:smarttags" w:element="place">
        <w:smartTag w:uri="urn:schemas-microsoft-com:office:smarttags" w:element="City">
          <w:r>
            <w:t>Museo del Prado</w:t>
          </w:r>
        </w:smartTag>
        <w:r>
          <w:t xml:space="preserve">, </w:t>
        </w:r>
        <w:smartTag w:uri="urn:schemas-microsoft-com:office:smarttags" w:element="State">
          <w:r>
            <w:t>Madrid</w:t>
          </w:r>
        </w:smartTag>
      </w:smartTag>
      <w:r>
        <w:t>.</w:t>
      </w:r>
    </w:p>
    <w:p w14:paraId="382C8BD8" w14:textId="77777777" w:rsidR="008B50D2" w:rsidRDefault="008B50D2" w:rsidP="008B50D2">
      <w:pPr>
        <w:pStyle w:val="NormalWeb"/>
      </w:pPr>
      <w:r>
        <w:lastRenderedPageBreak/>
        <w:t xml:space="preserve">If </w:t>
      </w:r>
      <w:proofErr w:type="gramStart"/>
      <w:r>
        <w:t>you're</w:t>
      </w:r>
      <w:proofErr w:type="gramEnd"/>
      <w:r>
        <w:t xml:space="preserve"> referring to a photographic reproduction, include the information as above, but also include the bibliographic information for the source in which the photograph appears, including a page or other reference number (plate, figure, etc.). For example:</w:t>
      </w:r>
    </w:p>
    <w:p w14:paraId="1FFDB164" w14:textId="77777777" w:rsidR="008B50D2" w:rsidRDefault="008B50D2" w:rsidP="008B50D2">
      <w:pPr>
        <w:pStyle w:val="citation"/>
      </w:pPr>
      <w:r>
        <w:t xml:space="preserve">Goya, Francisco. </w:t>
      </w:r>
      <w:r>
        <w:rPr>
          <w:rStyle w:val="Emphasis"/>
        </w:rPr>
        <w:t>The Family of Charles IV</w:t>
      </w:r>
      <w:r>
        <w:t xml:space="preserve">. 1800. </w:t>
      </w:r>
      <w:smartTag w:uri="urn:schemas-microsoft-com:office:smarttags" w:element="place">
        <w:smartTag w:uri="urn:schemas-microsoft-com:office:smarttags" w:element="City">
          <w:r>
            <w:t>Museo del Prado</w:t>
          </w:r>
        </w:smartTag>
        <w:r>
          <w:t xml:space="preserve">, </w:t>
        </w:r>
        <w:smartTag w:uri="urn:schemas-microsoft-com:office:smarttags" w:element="State">
          <w:r>
            <w:t>Madrid</w:t>
          </w:r>
        </w:smartTag>
      </w:smartTag>
      <w:r>
        <w:t xml:space="preserve">. </w:t>
      </w:r>
      <w:r>
        <w:rPr>
          <w:rStyle w:val="Emphasis"/>
        </w:rPr>
        <w:t>Gardener's Art Through the Ages</w:t>
      </w:r>
      <w:r>
        <w:t xml:space="preserve">. 10th ed. By Richard G. Tansey and Fred S. Kleiner. </w:t>
      </w:r>
      <w:smartTag w:uri="urn:schemas-microsoft-com:office:smarttags" w:element="place">
        <w:smartTag w:uri="urn:schemas-microsoft-com:office:smarttags" w:element="City">
          <w:r>
            <w:t>Fort Worth</w:t>
          </w:r>
        </w:smartTag>
      </w:smartTag>
      <w:r>
        <w:t>: Harcourt Brace. 939.</w:t>
      </w:r>
    </w:p>
    <w:p w14:paraId="628B0D96" w14:textId="77777777" w:rsidR="008B50D2" w:rsidRDefault="008B50D2" w:rsidP="008B50D2">
      <w:pPr>
        <w:pStyle w:val="Heading4"/>
      </w:pPr>
    </w:p>
    <w:p w14:paraId="0B951F8B" w14:textId="77777777" w:rsidR="008B50D2" w:rsidRDefault="008B50D2" w:rsidP="008B50D2">
      <w:pPr>
        <w:pStyle w:val="Heading4"/>
      </w:pPr>
    </w:p>
    <w:p w14:paraId="72E7C81F" w14:textId="77777777" w:rsidR="008B50D2" w:rsidRDefault="008B50D2" w:rsidP="008B50D2">
      <w:pPr>
        <w:pStyle w:val="Heading4"/>
      </w:pPr>
      <w:r>
        <w:t>Broadcast Television or Radio Program</w:t>
      </w:r>
    </w:p>
    <w:p w14:paraId="40F5490B" w14:textId="77777777" w:rsidR="008B50D2" w:rsidRDefault="008B50D2" w:rsidP="008B50D2">
      <w:pPr>
        <w:pStyle w:val="NormalWeb"/>
      </w:pPr>
      <w:r>
        <w:t xml:space="preserve">Put the name of the episode in quotation marks, and the name of the series or single program underlined or in italics. Include the network, </w:t>
      </w:r>
      <w:proofErr w:type="spellStart"/>
      <w:r>
        <w:t>follwed</w:t>
      </w:r>
      <w:proofErr w:type="spellEnd"/>
      <w:r>
        <w:t xml:space="preserve"> by the station, city, and date of broadcast.</w:t>
      </w:r>
    </w:p>
    <w:p w14:paraId="1D000789" w14:textId="77777777" w:rsidR="008B50D2" w:rsidRDefault="008B50D2" w:rsidP="008B50D2">
      <w:pPr>
        <w:pStyle w:val="citation"/>
      </w:pPr>
      <w:r>
        <w:t xml:space="preserve">"The </w:t>
      </w:r>
      <w:smartTag w:uri="urn:schemas-microsoft-com:office:smarttags" w:element="Street">
        <w:smartTag w:uri="urn:schemas-microsoft-com:office:smarttags" w:element="address">
          <w:r>
            <w:t>Blessing Way</w:t>
          </w:r>
        </w:smartTag>
      </w:smartTag>
      <w:r>
        <w:t xml:space="preserve">." </w:t>
      </w:r>
      <w:r>
        <w:rPr>
          <w:rStyle w:val="Emphasis"/>
        </w:rPr>
        <w:t>The X-Files</w:t>
      </w:r>
      <w:r>
        <w:t xml:space="preserve">. Fox. WXIA, </w:t>
      </w:r>
      <w:smartTag w:uri="urn:schemas-microsoft-com:office:smarttags" w:element="place">
        <w:smartTag w:uri="urn:schemas-microsoft-com:office:smarttags" w:element="City">
          <w:r>
            <w:t>Atlanta</w:t>
          </w:r>
        </w:smartTag>
      </w:smartTag>
      <w:r>
        <w:t>. 19 Jul. 1998.</w:t>
      </w:r>
    </w:p>
    <w:p w14:paraId="252DD2C3" w14:textId="77777777" w:rsidR="008B50D2" w:rsidRDefault="008B50D2" w:rsidP="008B50D2">
      <w:pPr>
        <w:pStyle w:val="Heading4"/>
      </w:pPr>
      <w:r>
        <w:t>Recorded Television Shows</w:t>
      </w:r>
    </w:p>
    <w:p w14:paraId="69FB3AF5" w14:textId="77777777" w:rsidR="008B50D2" w:rsidRDefault="008B50D2" w:rsidP="008B50D2">
      <w:pPr>
        <w:pStyle w:val="NormalWeb"/>
      </w:pPr>
      <w:r>
        <w:t xml:space="preserve">Include information about original broadcast, plus medium of recording. When the title of the collection of recordings is different than the original series (e.g., the show </w:t>
      </w:r>
      <w:r>
        <w:rPr>
          <w:rStyle w:val="Emphasis"/>
        </w:rPr>
        <w:t>Friends</w:t>
      </w:r>
      <w:r>
        <w:t xml:space="preserve"> is in DVD release under the title </w:t>
      </w:r>
      <w:r>
        <w:rPr>
          <w:rStyle w:val="Emphasis"/>
        </w:rPr>
        <w:t>Friends: The Complete Sixth Season</w:t>
      </w:r>
      <w:r>
        <w:t>), list the title that would be help researchers located the recording.</w:t>
      </w:r>
    </w:p>
    <w:p w14:paraId="6611CB14" w14:textId="77777777" w:rsidR="008B50D2" w:rsidRDefault="008B50D2" w:rsidP="008B50D2">
      <w:pPr>
        <w:pStyle w:val="citation"/>
      </w:pPr>
      <w:r>
        <w:t xml:space="preserve">"The One Where </w:t>
      </w:r>
      <w:smartTag w:uri="urn:schemas-microsoft-com:office:smarttags" w:element="place">
        <w:smartTag w:uri="urn:schemas-microsoft-com:office:smarttags" w:element="City">
          <w:r>
            <w:t>Chandler</w:t>
          </w:r>
        </w:smartTag>
      </w:smartTag>
      <w:r>
        <w:t xml:space="preserve"> Can't Cry." </w:t>
      </w:r>
      <w:r>
        <w:rPr>
          <w:rStyle w:val="Emphasis"/>
        </w:rPr>
        <w:t>Friends: The Complete Sixth Season</w:t>
      </w:r>
      <w:r>
        <w:t>. Writ. Andrew Reich and Ted Cohen. Dir. Kevin Bright. NBC. 10 Feb. 2000. DVD. Warner Brothers, 2004.</w:t>
      </w:r>
    </w:p>
    <w:p w14:paraId="53A8A4B1" w14:textId="77777777" w:rsidR="008B50D2" w:rsidRDefault="008B50D2" w:rsidP="008B50D2">
      <w:pPr>
        <w:pStyle w:val="Heading3"/>
      </w:pPr>
      <w:r>
        <w:t>Sound Recordings</w:t>
      </w:r>
    </w:p>
    <w:p w14:paraId="07C2FFC2" w14:textId="77777777" w:rsidR="008B50D2" w:rsidRDefault="008B50D2" w:rsidP="008B50D2">
      <w:pPr>
        <w:pStyle w:val="NormalWeb"/>
      </w:pPr>
      <w:r>
        <w:t xml:space="preserve">Sound recordings list album title, label and year of release (for re-releases, </w:t>
      </w:r>
      <w:proofErr w:type="gramStart"/>
      <w:r>
        <w:t>it's</w:t>
      </w:r>
      <w:proofErr w:type="gramEnd"/>
      <w:r>
        <w:t xml:space="preserve"> good to offer either the original recording date, or original release date, when known). You only need to indicate the medium if you are </w:t>
      </w:r>
      <w:r>
        <w:rPr>
          <w:rStyle w:val="Strong"/>
        </w:rPr>
        <w:t>not</w:t>
      </w:r>
      <w:r>
        <w:t xml:space="preserve"> referring to a compact disc (CD), e.g., </w:t>
      </w:r>
      <w:proofErr w:type="spellStart"/>
      <w:r>
        <w:t>Audiocasette</w:t>
      </w:r>
      <w:proofErr w:type="spellEnd"/>
      <w:r>
        <w:t xml:space="preserve"> or LP (for long-playing record). See section about online music below.</w:t>
      </w:r>
    </w:p>
    <w:p w14:paraId="5EDA66B4" w14:textId="77777777" w:rsidR="008B50D2" w:rsidRDefault="008B50D2" w:rsidP="008B50D2">
      <w:pPr>
        <w:pStyle w:val="Heading4"/>
      </w:pPr>
      <w:r>
        <w:t>Entire Albums</w:t>
      </w:r>
    </w:p>
    <w:p w14:paraId="7BA2EE30" w14:textId="77777777" w:rsidR="008B50D2" w:rsidRDefault="008B50D2" w:rsidP="008B50D2">
      <w:pPr>
        <w:pStyle w:val="NormalWeb"/>
      </w:pPr>
      <w:r>
        <w:t>List by name of group or artist (individual artists are listed last name first). Label underlined or in italics, followed by label and year.</w:t>
      </w:r>
    </w:p>
    <w:p w14:paraId="3498AFBC" w14:textId="77777777" w:rsidR="008B50D2" w:rsidRDefault="008B50D2" w:rsidP="008B50D2">
      <w:pPr>
        <w:pStyle w:val="citation"/>
      </w:pPr>
      <w:r>
        <w:t xml:space="preserve">Foo Fighters. </w:t>
      </w:r>
      <w:r>
        <w:rPr>
          <w:rStyle w:val="Emphasis"/>
        </w:rPr>
        <w:t>In Your Honor</w:t>
      </w:r>
      <w:r>
        <w:t>. RCA, 2005.</w:t>
      </w:r>
    </w:p>
    <w:p w14:paraId="609A825B" w14:textId="77777777" w:rsidR="008B50D2" w:rsidRDefault="008B50D2" w:rsidP="008B50D2">
      <w:pPr>
        <w:pStyle w:val="citation"/>
      </w:pPr>
      <w:r>
        <w:t xml:space="preserve">Waits, Tom. </w:t>
      </w:r>
      <w:r>
        <w:rPr>
          <w:rStyle w:val="Emphasis"/>
        </w:rPr>
        <w:t>Blue Valentine</w:t>
      </w:r>
      <w:r>
        <w:t>. 1978. Elektra/Wea, 1990.</w:t>
      </w:r>
    </w:p>
    <w:p w14:paraId="2287CCB4" w14:textId="77777777" w:rsidR="008B50D2" w:rsidRDefault="008B50D2" w:rsidP="008B50D2">
      <w:pPr>
        <w:pStyle w:val="Heading4"/>
      </w:pPr>
      <w:r>
        <w:t>Individual Songs</w:t>
      </w:r>
    </w:p>
    <w:p w14:paraId="4EC4E198" w14:textId="77777777" w:rsidR="008B50D2" w:rsidRDefault="008B50D2" w:rsidP="008B50D2">
      <w:pPr>
        <w:pStyle w:val="NormalWeb"/>
      </w:pPr>
      <w:r>
        <w:t>Place the names of individual songs in quotation marks.</w:t>
      </w:r>
    </w:p>
    <w:p w14:paraId="720F53A4" w14:textId="77777777" w:rsidR="008B50D2" w:rsidRDefault="008B50D2" w:rsidP="008B50D2">
      <w:pPr>
        <w:pStyle w:val="citation"/>
      </w:pPr>
      <w:r>
        <w:t xml:space="preserve">Nirvana. "Smells Like Teen Spirit." </w:t>
      </w:r>
      <w:proofErr w:type="spellStart"/>
      <w:r>
        <w:rPr>
          <w:rStyle w:val="Emphasis"/>
        </w:rPr>
        <w:t>Nevermind</w:t>
      </w:r>
      <w:proofErr w:type="spellEnd"/>
      <w:r>
        <w:t>. Geffen, 1991.</w:t>
      </w:r>
    </w:p>
    <w:p w14:paraId="5108A919" w14:textId="77777777" w:rsidR="008B50D2" w:rsidRDefault="008B50D2" w:rsidP="008B50D2">
      <w:pPr>
        <w:pStyle w:val="Heading4"/>
      </w:pPr>
      <w:r>
        <w:lastRenderedPageBreak/>
        <w:t>Spoken Word Albums</w:t>
      </w:r>
    </w:p>
    <w:p w14:paraId="544BFAEC" w14:textId="77777777" w:rsidR="008B50D2" w:rsidRDefault="008B50D2" w:rsidP="008B50D2">
      <w:pPr>
        <w:pStyle w:val="NormalWeb"/>
      </w:pPr>
      <w:r>
        <w:t>Treat spoken-word albums the same as musical albums.</w:t>
      </w:r>
    </w:p>
    <w:p w14:paraId="01E61D95" w14:textId="77777777" w:rsidR="008B50D2" w:rsidRDefault="008B50D2" w:rsidP="008B50D2">
      <w:pPr>
        <w:pStyle w:val="citation"/>
      </w:pPr>
      <w:r>
        <w:t xml:space="preserve">Hedberg, Mitch. </w:t>
      </w:r>
      <w:r>
        <w:rPr>
          <w:rStyle w:val="Emphasis"/>
        </w:rPr>
        <w:t>Strategic Grill Locations</w:t>
      </w:r>
      <w:r>
        <w:t>. Comedy Central, 2003.</w:t>
      </w:r>
    </w:p>
    <w:p w14:paraId="74099B8B" w14:textId="77777777" w:rsidR="008B50D2" w:rsidRDefault="008B50D2" w:rsidP="008B50D2">
      <w:pPr>
        <w:pStyle w:val="Heading3"/>
      </w:pPr>
      <w:r>
        <w:t>Films and Movies</w:t>
      </w:r>
    </w:p>
    <w:p w14:paraId="2FA1091A" w14:textId="77777777" w:rsidR="008B50D2" w:rsidRDefault="008B50D2" w:rsidP="008B50D2">
      <w:pPr>
        <w:pStyle w:val="NormalWeb"/>
      </w:pPr>
      <w:r>
        <w:t>List films by their title, and include the name of the director, the film studio or distributor and its release year. If other information, like names of performers, is relevant to how the film is referred to in your paper, include that as well.</w:t>
      </w:r>
    </w:p>
    <w:p w14:paraId="4FE700B0" w14:textId="77777777" w:rsidR="008B50D2" w:rsidRDefault="008B50D2" w:rsidP="008B50D2">
      <w:pPr>
        <w:pStyle w:val="Heading4"/>
      </w:pPr>
    </w:p>
    <w:p w14:paraId="6C123C66" w14:textId="77777777" w:rsidR="008B50D2" w:rsidRDefault="008B50D2" w:rsidP="008B50D2">
      <w:pPr>
        <w:pStyle w:val="Heading4"/>
      </w:pPr>
    </w:p>
    <w:p w14:paraId="12A3F471" w14:textId="77777777" w:rsidR="008B50D2" w:rsidRDefault="008B50D2" w:rsidP="008B50D2">
      <w:pPr>
        <w:pStyle w:val="Heading4"/>
      </w:pPr>
      <w:r>
        <w:t>Movies in Theaters</w:t>
      </w:r>
    </w:p>
    <w:p w14:paraId="36E54F5E" w14:textId="77777777" w:rsidR="008B50D2" w:rsidRDefault="008B50D2" w:rsidP="008B50D2">
      <w:pPr>
        <w:pStyle w:val="citation"/>
      </w:pPr>
      <w:r>
        <w:rPr>
          <w:rStyle w:val="Emphasis"/>
        </w:rPr>
        <w:t>The Usual Suspects</w:t>
      </w:r>
      <w:r>
        <w:t xml:space="preserve">. Dir. Bryan Singer. Perf. Kevin Spacey, Gabriel Byrne, Chazz Palminteri, Stephen Baldwin, and </w:t>
      </w:r>
      <w:proofErr w:type="spellStart"/>
      <w:r>
        <w:t>Benecio</w:t>
      </w:r>
      <w:proofErr w:type="spellEnd"/>
      <w:r>
        <w:t xml:space="preserve"> del Toro. Polygram, 1995.</w:t>
      </w:r>
    </w:p>
    <w:p w14:paraId="1622AB75" w14:textId="77777777" w:rsidR="008B50D2" w:rsidRDefault="008B50D2" w:rsidP="008B50D2">
      <w:pPr>
        <w:pStyle w:val="NormalWeb"/>
      </w:pPr>
      <w:r>
        <w:t xml:space="preserve">If you refer to the film in terms of the role or contribution of a director, writer, or performer, begin the entry with that person's name, last name first, </w:t>
      </w:r>
      <w:proofErr w:type="spellStart"/>
      <w:r>
        <w:t>follwed</w:t>
      </w:r>
      <w:proofErr w:type="spellEnd"/>
      <w:r>
        <w:t xml:space="preserve"> by role.</w:t>
      </w:r>
    </w:p>
    <w:p w14:paraId="4B1866F8" w14:textId="77777777" w:rsidR="008B50D2" w:rsidRDefault="008B50D2" w:rsidP="008B50D2">
      <w:pPr>
        <w:pStyle w:val="citation"/>
      </w:pPr>
      <w:r>
        <w:t xml:space="preserve">Lucas, George, dir. </w:t>
      </w:r>
      <w:r>
        <w:rPr>
          <w:rStyle w:val="Emphasis"/>
        </w:rPr>
        <w:t xml:space="preserve">Star Wars Episode IV: A </w:t>
      </w:r>
      <w:smartTag w:uri="urn:schemas-microsoft-com:office:smarttags" w:element="place">
        <w:smartTag w:uri="urn:schemas-microsoft-com:office:smarttags" w:element="City">
          <w:r>
            <w:rPr>
              <w:rStyle w:val="Emphasis"/>
            </w:rPr>
            <w:t>New Hope</w:t>
          </w:r>
        </w:smartTag>
      </w:smartTag>
      <w:r>
        <w:t>. 1977. Twentieth Century Fox, 1997.</w:t>
      </w:r>
    </w:p>
    <w:p w14:paraId="02330C2B" w14:textId="77777777" w:rsidR="008B50D2" w:rsidRDefault="008B50D2" w:rsidP="008B50D2">
      <w:pPr>
        <w:pStyle w:val="Heading4"/>
      </w:pPr>
      <w:r>
        <w:t>Recorded Movies</w:t>
      </w:r>
    </w:p>
    <w:p w14:paraId="7B667973" w14:textId="77777777" w:rsidR="008B50D2" w:rsidRDefault="008B50D2" w:rsidP="008B50D2">
      <w:pPr>
        <w:pStyle w:val="NormalWeb"/>
      </w:pPr>
      <w:r>
        <w:t>Include format names; "Videocassette" for VHS or Betamax, DVD for Digital Video Disc. Also list original release year after director, performers, etc.</w:t>
      </w:r>
    </w:p>
    <w:p w14:paraId="254E3AF3" w14:textId="77777777" w:rsidR="008B50D2" w:rsidRDefault="008B50D2" w:rsidP="008B50D2">
      <w:pPr>
        <w:pStyle w:val="citation"/>
      </w:pPr>
      <w:r>
        <w:rPr>
          <w:rStyle w:val="Emphasis"/>
        </w:rPr>
        <w:t>Ed Wood</w:t>
      </w:r>
      <w:r>
        <w:t xml:space="preserve">. Dir. Tim </w:t>
      </w:r>
      <w:smartTag w:uri="urn:schemas-microsoft-com:office:smarttags" w:element="place">
        <w:smartTag w:uri="urn:schemas-microsoft-com:office:smarttags" w:element="City">
          <w:r>
            <w:t>Burton</w:t>
          </w:r>
        </w:smartTag>
      </w:smartTag>
      <w:r>
        <w:t>. Perf. Johnny Depp, Martin Landau, Sarah Jessica Parker, Patricia Arquette. 1994. DVD. Touchstone, 2004.</w:t>
      </w:r>
    </w:p>
    <w:p w14:paraId="453844BC" w14:textId="77777777" w:rsidR="00882AA8" w:rsidRDefault="00882AA8" w:rsidP="00882AA8">
      <w:pPr>
        <w:pBdr>
          <w:top w:val="single" w:sz="4" w:space="1" w:color="auto"/>
          <w:left w:val="single" w:sz="4" w:space="1" w:color="auto"/>
          <w:bottom w:val="single" w:sz="4" w:space="1" w:color="auto"/>
          <w:right w:val="single" w:sz="4" w:space="1" w:color="auto"/>
        </w:pBdr>
      </w:pPr>
      <w:r>
        <w:br w:type="page"/>
      </w:r>
    </w:p>
    <w:p w14:paraId="1AB1AC94" w14:textId="77777777" w:rsidR="00882AA8" w:rsidRDefault="00882AA8" w:rsidP="00882AA8">
      <w:pPr>
        <w:pBdr>
          <w:top w:val="single" w:sz="4" w:space="1" w:color="auto"/>
          <w:left w:val="single" w:sz="4" w:space="1" w:color="auto"/>
          <w:bottom w:val="single" w:sz="4" w:space="1" w:color="auto"/>
          <w:right w:val="single" w:sz="4" w:space="1" w:color="auto"/>
        </w:pBdr>
      </w:pPr>
    </w:p>
    <w:p w14:paraId="2D3659CC" w14:textId="77777777" w:rsidR="00882AA8" w:rsidRDefault="00882AA8" w:rsidP="00882AA8">
      <w:pPr>
        <w:pBdr>
          <w:top w:val="single" w:sz="4" w:space="1" w:color="auto"/>
          <w:left w:val="single" w:sz="4" w:space="1" w:color="auto"/>
          <w:bottom w:val="single" w:sz="4" w:space="1" w:color="auto"/>
          <w:right w:val="single" w:sz="4" w:space="1" w:color="auto"/>
        </w:pBdr>
      </w:pPr>
    </w:p>
    <w:p w14:paraId="191FAB26" w14:textId="77777777" w:rsidR="00882AA8" w:rsidRDefault="00882AA8" w:rsidP="00882AA8">
      <w:pPr>
        <w:pBdr>
          <w:top w:val="single" w:sz="4" w:space="1" w:color="auto"/>
          <w:left w:val="single" w:sz="4" w:space="1" w:color="auto"/>
          <w:bottom w:val="single" w:sz="4" w:space="1" w:color="auto"/>
          <w:right w:val="single" w:sz="4" w:space="1" w:color="auto"/>
        </w:pBdr>
      </w:pPr>
    </w:p>
    <w:p w14:paraId="6EF58195" w14:textId="77777777" w:rsidR="00882AA8" w:rsidRDefault="00882AA8" w:rsidP="00882AA8">
      <w:pPr>
        <w:pBdr>
          <w:top w:val="single" w:sz="4" w:space="1" w:color="auto"/>
          <w:left w:val="single" w:sz="4" w:space="1" w:color="auto"/>
          <w:bottom w:val="single" w:sz="4" w:space="1" w:color="auto"/>
          <w:right w:val="single" w:sz="4" w:space="1" w:color="auto"/>
        </w:pBdr>
        <w:jc w:val="center"/>
        <w:rPr>
          <w:rFonts w:ascii="Monotype Corsiva" w:hAnsi="Monotype Corsiva"/>
          <w:sz w:val="96"/>
          <w:szCs w:val="96"/>
        </w:rPr>
      </w:pPr>
      <w:r>
        <w:rPr>
          <w:rFonts w:ascii="Monotype Corsiva" w:hAnsi="Monotype Corsiva"/>
          <w:sz w:val="96"/>
          <w:szCs w:val="96"/>
        </w:rPr>
        <w:t>Drama Study</w:t>
      </w:r>
    </w:p>
    <w:p w14:paraId="5B79147C" w14:textId="77777777" w:rsidR="00882AA8" w:rsidRDefault="00882AA8" w:rsidP="00882AA8">
      <w:pPr>
        <w:pBdr>
          <w:top w:val="single" w:sz="4" w:space="1" w:color="auto"/>
          <w:left w:val="single" w:sz="4" w:space="1" w:color="auto"/>
          <w:bottom w:val="single" w:sz="4" w:space="1" w:color="auto"/>
          <w:right w:val="single" w:sz="4" w:space="1" w:color="auto"/>
        </w:pBdr>
        <w:jc w:val="center"/>
        <w:rPr>
          <w:rFonts w:ascii="Monotype Corsiva" w:hAnsi="Monotype Corsiva"/>
          <w:sz w:val="96"/>
          <w:szCs w:val="96"/>
        </w:rPr>
      </w:pPr>
    </w:p>
    <w:p w14:paraId="4F13AD7E" w14:textId="77777777" w:rsidR="00882AA8" w:rsidRPr="00882AA8" w:rsidRDefault="00882AA8" w:rsidP="00882AA8">
      <w:pPr>
        <w:pBdr>
          <w:top w:val="single" w:sz="4" w:space="1" w:color="auto"/>
          <w:left w:val="single" w:sz="4" w:space="1" w:color="auto"/>
          <w:bottom w:val="single" w:sz="4" w:space="1" w:color="auto"/>
          <w:right w:val="single" w:sz="4" w:space="1" w:color="auto"/>
        </w:pBdr>
        <w:jc w:val="center"/>
        <w:rPr>
          <w:rFonts w:ascii="Monotype Corsiva" w:hAnsi="Monotype Corsiva"/>
          <w:sz w:val="96"/>
          <w:szCs w:val="96"/>
        </w:rPr>
      </w:pPr>
      <w:r w:rsidRPr="00882AA8">
        <w:rPr>
          <w:rFonts w:ascii="Monotype Corsiva" w:hAnsi="Monotype Corsiva"/>
          <w:sz w:val="96"/>
          <w:szCs w:val="96"/>
        </w:rPr>
        <w:t>Hamlet</w:t>
      </w:r>
    </w:p>
    <w:p w14:paraId="40F38973" w14:textId="77777777" w:rsidR="00882AA8" w:rsidRDefault="008B50D2" w:rsidP="00882AA8">
      <w:pPr>
        <w:pBdr>
          <w:top w:val="single" w:sz="4" w:space="1" w:color="auto"/>
          <w:left w:val="single" w:sz="4" w:space="1" w:color="auto"/>
          <w:bottom w:val="single" w:sz="4" w:space="1" w:color="auto"/>
          <w:right w:val="single" w:sz="4" w:space="1" w:color="auto"/>
        </w:pBdr>
        <w:jc w:val="center"/>
        <w:rPr>
          <w:rFonts w:ascii="Monotype Corsiva" w:hAnsi="Monotype Corsiva"/>
          <w:sz w:val="96"/>
          <w:szCs w:val="96"/>
        </w:rPr>
      </w:pPr>
      <w:r>
        <w:rPr>
          <w:rFonts w:ascii="Monotype Corsiva" w:hAnsi="Monotype Corsiva"/>
          <w:sz w:val="96"/>
          <w:szCs w:val="96"/>
        </w:rPr>
        <w:pict w14:anchorId="772B31BF">
          <v:shape id="_x0000_i1085" type="#_x0000_t75" style="width:510.6pt;height:287.4pt">
            <v:imagedata r:id="rId67" o:title=""/>
          </v:shape>
        </w:pict>
      </w:r>
    </w:p>
    <w:p w14:paraId="59ECCFFA" w14:textId="77777777" w:rsidR="008B50D2" w:rsidRDefault="008B50D2" w:rsidP="00882AA8">
      <w:pPr>
        <w:pBdr>
          <w:top w:val="single" w:sz="4" w:space="1" w:color="auto"/>
          <w:left w:val="single" w:sz="4" w:space="1" w:color="auto"/>
          <w:bottom w:val="single" w:sz="4" w:space="1" w:color="auto"/>
          <w:right w:val="single" w:sz="4" w:space="1" w:color="auto"/>
        </w:pBdr>
        <w:jc w:val="center"/>
        <w:rPr>
          <w:rFonts w:ascii="Monotype Corsiva" w:hAnsi="Monotype Corsiva"/>
          <w:sz w:val="96"/>
          <w:szCs w:val="96"/>
        </w:rPr>
      </w:pPr>
    </w:p>
    <w:p w14:paraId="6CF3836F" w14:textId="77777777" w:rsidR="00882AA8" w:rsidRPr="008B50D2" w:rsidRDefault="008B50D2" w:rsidP="008B50D2">
      <w:pPr>
        <w:pBdr>
          <w:top w:val="single" w:sz="4" w:space="1" w:color="auto"/>
          <w:left w:val="single" w:sz="4" w:space="1" w:color="auto"/>
          <w:bottom w:val="single" w:sz="4" w:space="1" w:color="auto"/>
          <w:right w:val="single" w:sz="4" w:space="1" w:color="auto"/>
        </w:pBdr>
        <w:jc w:val="center"/>
        <w:rPr>
          <w:rFonts w:ascii="Monotype Corsiva" w:hAnsi="Monotype Corsiva"/>
          <w:sz w:val="96"/>
          <w:szCs w:val="96"/>
        </w:rPr>
      </w:pPr>
      <w:r>
        <w:rPr>
          <w:rFonts w:ascii="Monotype Corsiva" w:hAnsi="Monotype Corsiva"/>
          <w:sz w:val="96"/>
          <w:szCs w:val="96"/>
        </w:rPr>
        <w:t>William Shakespeare</w:t>
      </w:r>
    </w:p>
    <w:p w14:paraId="55061C74" w14:textId="77777777" w:rsidR="00882AA8" w:rsidRDefault="00882AA8" w:rsidP="00882AA8">
      <w:pPr>
        <w:pBdr>
          <w:top w:val="single" w:sz="4" w:space="1" w:color="auto"/>
          <w:left w:val="single" w:sz="4" w:space="1" w:color="auto"/>
          <w:bottom w:val="single" w:sz="4" w:space="1" w:color="auto"/>
          <w:right w:val="single" w:sz="4" w:space="1" w:color="auto"/>
        </w:pBdr>
      </w:pPr>
    </w:p>
    <w:p w14:paraId="667E73F7" w14:textId="77777777" w:rsidR="00882AA8" w:rsidRDefault="00882AA8" w:rsidP="00882AA8">
      <w:pPr>
        <w:pBdr>
          <w:top w:val="single" w:sz="4" w:space="1" w:color="auto"/>
          <w:left w:val="single" w:sz="4" w:space="1" w:color="auto"/>
          <w:bottom w:val="single" w:sz="4" w:space="1" w:color="auto"/>
          <w:right w:val="single" w:sz="4" w:space="1" w:color="auto"/>
        </w:pBdr>
      </w:pPr>
    </w:p>
    <w:p w14:paraId="1C33C52A" w14:textId="77777777" w:rsidR="00882AA8" w:rsidRDefault="00882AA8" w:rsidP="00882AA8">
      <w:pPr>
        <w:pBdr>
          <w:top w:val="single" w:sz="4" w:space="1" w:color="auto"/>
          <w:left w:val="single" w:sz="4" w:space="1" w:color="auto"/>
          <w:bottom w:val="single" w:sz="4" w:space="1" w:color="auto"/>
          <w:right w:val="single" w:sz="4" w:space="1" w:color="auto"/>
        </w:pBdr>
      </w:pPr>
    </w:p>
    <w:p w14:paraId="091FAE75" w14:textId="77777777" w:rsidR="00882AA8" w:rsidRDefault="00882AA8" w:rsidP="00882AA8">
      <w:pPr>
        <w:pBdr>
          <w:top w:val="single" w:sz="4" w:space="1" w:color="auto"/>
          <w:left w:val="single" w:sz="4" w:space="1" w:color="auto"/>
          <w:bottom w:val="single" w:sz="4" w:space="1" w:color="auto"/>
          <w:right w:val="single" w:sz="4" w:space="1" w:color="auto"/>
        </w:pBdr>
      </w:pPr>
    </w:p>
    <w:p w14:paraId="1F747BF3" w14:textId="77777777" w:rsidR="00882AA8" w:rsidRDefault="00882AA8" w:rsidP="00882AA8">
      <w:pPr>
        <w:pBdr>
          <w:top w:val="single" w:sz="4" w:space="1" w:color="auto"/>
          <w:left w:val="single" w:sz="4" w:space="1" w:color="auto"/>
          <w:bottom w:val="single" w:sz="4" w:space="1" w:color="auto"/>
          <w:right w:val="single" w:sz="4" w:space="1" w:color="auto"/>
        </w:pBdr>
      </w:pPr>
    </w:p>
    <w:p w14:paraId="52C3CAA7" w14:textId="77777777" w:rsidR="0067300C" w:rsidRDefault="009F671E" w:rsidP="00882AA8">
      <w:r>
        <w:lastRenderedPageBreak/>
        <w:pict w14:anchorId="4F20683E">
          <v:shape id="_x0000_i1086" type="#_x0000_t75" style="width:511.2pt;height:458.4pt">
            <v:imagedata r:id="rId68" o:title="scan0001"/>
          </v:shape>
        </w:pict>
      </w:r>
      <w:r>
        <w:lastRenderedPageBreak/>
        <w:pict w14:anchorId="294BF61B">
          <v:shape id="_x0000_i1087" type="#_x0000_t75" style="width:510.6pt;height:547.8pt">
            <v:imagedata r:id="rId69" o:title="scan0002"/>
          </v:shape>
        </w:pict>
      </w:r>
      <w:r>
        <w:lastRenderedPageBreak/>
        <w:pict w14:anchorId="622D2CA5">
          <v:shape id="_x0000_i1088" type="#_x0000_t75" style="width:510.6pt;height:479.4pt">
            <v:imagedata r:id="rId70" o:title="scan0003"/>
          </v:shape>
        </w:pict>
      </w:r>
      <w:r>
        <w:lastRenderedPageBreak/>
        <w:pict w14:anchorId="7A1690AD">
          <v:shape id="_x0000_i1089" type="#_x0000_t75" style="width:510.6pt;height:406.2pt">
            <v:imagedata r:id="rId71" o:title="scan0004"/>
          </v:shape>
        </w:pict>
      </w:r>
      <w:r>
        <w:lastRenderedPageBreak/>
        <w:pict w14:anchorId="4EB93BC7">
          <v:shape id="_x0000_i1090" type="#_x0000_t75" style="width:510.6pt;height:368.4pt">
            <v:imagedata r:id="rId72" o:title="scan0005"/>
          </v:shape>
        </w:pict>
      </w:r>
      <w:r>
        <w:lastRenderedPageBreak/>
        <w:pict w14:anchorId="7D4A7ACE">
          <v:shape id="_x0000_i1091" type="#_x0000_t75" style="width:510.6pt;height:436.8pt">
            <v:imagedata r:id="rId73" o:title="scan0006"/>
          </v:shape>
        </w:pict>
      </w:r>
      <w:r>
        <w:lastRenderedPageBreak/>
        <w:pict w14:anchorId="2D5635AF">
          <v:shape id="_x0000_i1092" type="#_x0000_t75" style="width:510.6pt;height:408pt">
            <v:imagedata r:id="rId74" o:title="scan0007"/>
          </v:shape>
        </w:pict>
      </w:r>
      <w:r>
        <w:lastRenderedPageBreak/>
        <w:pict w14:anchorId="5F56565C">
          <v:shape id="_x0000_i1093" type="#_x0000_t75" style="width:511.2pt;height:433.2pt">
            <v:imagedata r:id="rId75" o:title="scan0008"/>
          </v:shape>
        </w:pict>
      </w:r>
      <w:r>
        <w:lastRenderedPageBreak/>
        <w:pict w14:anchorId="0E3BF4D2">
          <v:shape id="_x0000_i1094" type="#_x0000_t75" style="width:510.6pt;height:5in">
            <v:imagedata r:id="rId76" o:title="scan0009"/>
          </v:shape>
        </w:pict>
      </w:r>
    </w:p>
    <w:p w14:paraId="3C425D68" w14:textId="77777777" w:rsidR="00E31E69" w:rsidRDefault="0067300C" w:rsidP="00882AA8">
      <w:r>
        <w:br w:type="page"/>
      </w:r>
      <w:r>
        <w:lastRenderedPageBreak/>
        <w:t>Hamlet – Review Questions</w:t>
      </w:r>
    </w:p>
    <w:p w14:paraId="59063878" w14:textId="77777777" w:rsidR="0067300C" w:rsidRDefault="0067300C" w:rsidP="00882AA8"/>
    <w:p w14:paraId="5EB13DB1" w14:textId="77777777" w:rsidR="0067300C" w:rsidRDefault="0067300C" w:rsidP="00882AA8">
      <w:r>
        <w:t xml:space="preserve">Act I – sc </w:t>
      </w:r>
      <w:proofErr w:type="spellStart"/>
      <w:r>
        <w:t>i</w:t>
      </w:r>
      <w:proofErr w:type="spellEnd"/>
    </w:p>
    <w:p w14:paraId="509890EF" w14:textId="77777777" w:rsidR="0067300C" w:rsidRDefault="0067300C" w:rsidP="00882AA8"/>
    <w:p w14:paraId="07FCEE4E" w14:textId="6FB97FE9" w:rsidR="0067300C" w:rsidRDefault="0067300C" w:rsidP="0067300C">
      <w:pPr>
        <w:numPr>
          <w:ilvl w:val="0"/>
          <w:numId w:val="8"/>
        </w:numPr>
      </w:pPr>
      <w:r>
        <w:t>Why are the guards tense?</w:t>
      </w:r>
    </w:p>
    <w:p w14:paraId="0D4ED2C6" w14:textId="77777777" w:rsidR="0067300C" w:rsidRDefault="0067300C" w:rsidP="0067300C">
      <w:pPr>
        <w:numPr>
          <w:ilvl w:val="0"/>
          <w:numId w:val="8"/>
        </w:numPr>
      </w:pPr>
      <w:r>
        <w:t>How does Shakespeare create a sense of tension?</w:t>
      </w:r>
    </w:p>
    <w:p w14:paraId="23F89E65" w14:textId="77777777" w:rsidR="0067300C" w:rsidRDefault="0067300C" w:rsidP="0067300C">
      <w:pPr>
        <w:numPr>
          <w:ilvl w:val="0"/>
          <w:numId w:val="8"/>
        </w:numPr>
      </w:pPr>
      <w:r>
        <w:t>What is going on in Denmark all day and all night?  How certain are the soldiers?</w:t>
      </w:r>
    </w:p>
    <w:p w14:paraId="13E13F78" w14:textId="77777777" w:rsidR="0067300C" w:rsidRDefault="0067300C" w:rsidP="0067300C">
      <w:pPr>
        <w:numPr>
          <w:ilvl w:val="0"/>
          <w:numId w:val="8"/>
        </w:numPr>
      </w:pPr>
      <w:r>
        <w:t>What sort of person does the old king Hamlet seem to have been?</w:t>
      </w:r>
    </w:p>
    <w:p w14:paraId="434C899A" w14:textId="77777777" w:rsidR="0067300C" w:rsidRDefault="0067300C" w:rsidP="0067300C">
      <w:pPr>
        <w:numPr>
          <w:ilvl w:val="0"/>
          <w:numId w:val="8"/>
        </w:numPr>
      </w:pPr>
      <w:r>
        <w:t>What two questions has Horatio answered?  How sure is he?</w:t>
      </w:r>
    </w:p>
    <w:p w14:paraId="6A47BCD3" w14:textId="77777777" w:rsidR="0067300C" w:rsidRDefault="0067300C" w:rsidP="0067300C">
      <w:pPr>
        <w:numPr>
          <w:ilvl w:val="0"/>
          <w:numId w:val="8"/>
        </w:numPr>
      </w:pPr>
      <w:r>
        <w:t xml:space="preserve">What Questions are raised that </w:t>
      </w:r>
      <w:proofErr w:type="gramStart"/>
      <w:r>
        <w:t>we’re</w:t>
      </w:r>
      <w:proofErr w:type="gramEnd"/>
      <w:r>
        <w:t xml:space="preserve"> not given answers to?</w:t>
      </w:r>
    </w:p>
    <w:p w14:paraId="5D23C95C" w14:textId="77777777" w:rsidR="0067300C" w:rsidRDefault="0067300C" w:rsidP="0067300C"/>
    <w:p w14:paraId="40F0BF0A" w14:textId="77777777" w:rsidR="0067300C" w:rsidRDefault="0067300C" w:rsidP="0067300C">
      <w:r>
        <w:t>Act I – sc ii</w:t>
      </w:r>
    </w:p>
    <w:p w14:paraId="6EDDBCB2" w14:textId="77777777" w:rsidR="0067300C" w:rsidRDefault="0067300C" w:rsidP="0067300C"/>
    <w:p w14:paraId="4B9CDF3E" w14:textId="57BC5945" w:rsidR="0067300C" w:rsidRDefault="0067300C" w:rsidP="0067300C">
      <w:pPr>
        <w:numPr>
          <w:ilvl w:val="0"/>
          <w:numId w:val="9"/>
        </w:numPr>
      </w:pPr>
      <w:r>
        <w:t>What are the signs that Claudius is in charge?</w:t>
      </w:r>
    </w:p>
    <w:p w14:paraId="5C2D1AA0" w14:textId="77777777" w:rsidR="0067300C" w:rsidRDefault="0067300C" w:rsidP="0067300C">
      <w:pPr>
        <w:numPr>
          <w:ilvl w:val="0"/>
          <w:numId w:val="9"/>
        </w:numPr>
      </w:pPr>
      <w:r>
        <w:t>What political matter does Claudius have to deal with?</w:t>
      </w:r>
    </w:p>
    <w:p w14:paraId="49634271" w14:textId="77777777" w:rsidR="0067300C" w:rsidRDefault="0067300C" w:rsidP="0067300C">
      <w:pPr>
        <w:numPr>
          <w:ilvl w:val="0"/>
          <w:numId w:val="9"/>
        </w:numPr>
      </w:pPr>
      <w:r>
        <w:t>Why is Hamlet upset?  Which images best convey his feelings?</w:t>
      </w:r>
    </w:p>
    <w:p w14:paraId="7FF8CC7A" w14:textId="77777777" w:rsidR="0067300C" w:rsidRDefault="0067300C" w:rsidP="0067300C">
      <w:pPr>
        <w:numPr>
          <w:ilvl w:val="0"/>
          <w:numId w:val="9"/>
        </w:numPr>
      </w:pPr>
      <w:r>
        <w:t>What is Gertrude’s attitude to mourning?</w:t>
      </w:r>
    </w:p>
    <w:p w14:paraId="06C965F3" w14:textId="77777777" w:rsidR="0067300C" w:rsidRDefault="0067300C" w:rsidP="0067300C">
      <w:pPr>
        <w:numPr>
          <w:ilvl w:val="0"/>
          <w:numId w:val="9"/>
        </w:numPr>
      </w:pPr>
      <w:r>
        <w:t>What indicates that young people have little power in Denmark?</w:t>
      </w:r>
    </w:p>
    <w:p w14:paraId="7758D80B" w14:textId="77777777" w:rsidR="0067300C" w:rsidRDefault="0067300C" w:rsidP="0067300C"/>
    <w:p w14:paraId="266503C0" w14:textId="77777777" w:rsidR="0067300C" w:rsidRDefault="0067300C" w:rsidP="0067300C">
      <w:r>
        <w:t>Act I – sc iii</w:t>
      </w:r>
    </w:p>
    <w:p w14:paraId="0C4DAA01" w14:textId="77777777" w:rsidR="0067300C" w:rsidRDefault="0067300C" w:rsidP="0067300C"/>
    <w:p w14:paraId="1A7FA642" w14:textId="77777777" w:rsidR="0067300C" w:rsidRDefault="0067300C" w:rsidP="0067300C">
      <w:pPr>
        <w:numPr>
          <w:ilvl w:val="0"/>
          <w:numId w:val="10"/>
        </w:numPr>
      </w:pPr>
      <w:r>
        <w:t>What does Laertes advise his sister?</w:t>
      </w:r>
    </w:p>
    <w:p w14:paraId="2E19E6CD" w14:textId="77777777" w:rsidR="0067300C" w:rsidRDefault="0067300C" w:rsidP="0067300C">
      <w:pPr>
        <w:numPr>
          <w:ilvl w:val="0"/>
          <w:numId w:val="10"/>
        </w:numPr>
      </w:pPr>
      <w:r>
        <w:t>What instructions does Polonius give his daughter?</w:t>
      </w:r>
    </w:p>
    <w:p w14:paraId="32B8227C" w14:textId="77777777" w:rsidR="0067300C" w:rsidRDefault="0067300C" w:rsidP="0067300C">
      <w:pPr>
        <w:numPr>
          <w:ilvl w:val="0"/>
          <w:numId w:val="10"/>
        </w:numPr>
      </w:pPr>
      <w:r>
        <w:t>What can you say about Ophelia’s freedom?</w:t>
      </w:r>
    </w:p>
    <w:p w14:paraId="5D0FCAFC" w14:textId="77777777" w:rsidR="0067300C" w:rsidRDefault="0067300C" w:rsidP="0067300C">
      <w:pPr>
        <w:numPr>
          <w:ilvl w:val="0"/>
          <w:numId w:val="10"/>
        </w:numPr>
      </w:pPr>
      <w:r>
        <w:t>What do you make of Polonius as a father and as a human being?</w:t>
      </w:r>
    </w:p>
    <w:p w14:paraId="41EAFA84" w14:textId="77777777" w:rsidR="0067300C" w:rsidRDefault="0067300C" w:rsidP="0067300C"/>
    <w:p w14:paraId="6E99730A" w14:textId="77777777" w:rsidR="0067300C" w:rsidRDefault="0067300C" w:rsidP="0067300C">
      <w:r>
        <w:t>Act I – sc iv</w:t>
      </w:r>
    </w:p>
    <w:p w14:paraId="0FDF45B7" w14:textId="77777777" w:rsidR="0067300C" w:rsidRDefault="0067300C" w:rsidP="0067300C"/>
    <w:p w14:paraId="0382335C" w14:textId="7411537A" w:rsidR="0067300C" w:rsidRDefault="0067300C" w:rsidP="0067300C">
      <w:pPr>
        <w:numPr>
          <w:ilvl w:val="0"/>
          <w:numId w:val="11"/>
        </w:numPr>
      </w:pPr>
      <w:r>
        <w:t>What is the point of Hamlet’s speech which begins at line 15?</w:t>
      </w:r>
    </w:p>
    <w:p w14:paraId="34F8F48A" w14:textId="77777777" w:rsidR="0067300C" w:rsidRDefault="0067300C" w:rsidP="0067300C">
      <w:pPr>
        <w:numPr>
          <w:ilvl w:val="0"/>
          <w:numId w:val="11"/>
        </w:numPr>
      </w:pPr>
      <w:r>
        <w:t>Why are Hamlet’s friends worried by Hamlet’s decision to follow the ghost?</w:t>
      </w:r>
    </w:p>
    <w:p w14:paraId="4DCA1ABD" w14:textId="77777777" w:rsidR="0067300C" w:rsidRDefault="0067300C" w:rsidP="0067300C"/>
    <w:p w14:paraId="5D709EDF" w14:textId="77777777" w:rsidR="0067300C" w:rsidRDefault="0067300C" w:rsidP="0067300C">
      <w:r>
        <w:t>Act I – sc v</w:t>
      </w:r>
    </w:p>
    <w:p w14:paraId="448BC586" w14:textId="77777777" w:rsidR="0067300C" w:rsidRDefault="0067300C" w:rsidP="0067300C"/>
    <w:p w14:paraId="412590D4" w14:textId="50A20E74" w:rsidR="0067300C" w:rsidRDefault="0067300C" w:rsidP="0067300C">
      <w:pPr>
        <w:numPr>
          <w:ilvl w:val="0"/>
          <w:numId w:val="12"/>
        </w:numPr>
      </w:pPr>
      <w:r>
        <w:t>What does the ghost tell Hamlet?</w:t>
      </w:r>
    </w:p>
    <w:p w14:paraId="5931E51D" w14:textId="77777777" w:rsidR="0067300C" w:rsidRDefault="0067300C" w:rsidP="0067300C">
      <w:pPr>
        <w:numPr>
          <w:ilvl w:val="0"/>
          <w:numId w:val="12"/>
        </w:numPr>
      </w:pPr>
      <w:r>
        <w:t>How does the ghost want Hamlet to treat Gertrude?</w:t>
      </w:r>
    </w:p>
    <w:p w14:paraId="6A2F6A0A" w14:textId="77777777" w:rsidR="0067300C" w:rsidRDefault="0067300C" w:rsidP="0067300C">
      <w:pPr>
        <w:numPr>
          <w:ilvl w:val="0"/>
          <w:numId w:val="12"/>
        </w:numPr>
      </w:pPr>
      <w:r>
        <w:t>As soon as the ghost leaves, what does Hamlet do to remember the ghost’s injunction? What do you make of this action?</w:t>
      </w:r>
    </w:p>
    <w:p w14:paraId="3804000A" w14:textId="77777777" w:rsidR="0067300C" w:rsidRDefault="0067300C" w:rsidP="0067300C">
      <w:pPr>
        <w:numPr>
          <w:ilvl w:val="0"/>
          <w:numId w:val="12"/>
        </w:numPr>
      </w:pPr>
      <w:r>
        <w:t>What secret plan does Hamlet make Horatio and Marcellus swear never to divulge?</w:t>
      </w:r>
    </w:p>
    <w:p w14:paraId="0C824385" w14:textId="77777777" w:rsidR="0067300C" w:rsidRDefault="0067300C" w:rsidP="0067300C">
      <w:pPr>
        <w:numPr>
          <w:ilvl w:val="0"/>
          <w:numId w:val="12"/>
        </w:numPr>
      </w:pPr>
      <w:r>
        <w:t xml:space="preserve">By the end of the scene, how happy does Hamlet seem regarding what he </w:t>
      </w:r>
      <w:proofErr w:type="gramStart"/>
      <w:r>
        <w:t>has to</w:t>
      </w:r>
      <w:proofErr w:type="gramEnd"/>
      <w:r>
        <w:t xml:space="preserve"> do?</w:t>
      </w:r>
    </w:p>
    <w:p w14:paraId="7C650E85" w14:textId="77777777" w:rsidR="0067300C" w:rsidRDefault="0067300C" w:rsidP="0067300C"/>
    <w:p w14:paraId="4BEAEFEA" w14:textId="77777777" w:rsidR="0067300C" w:rsidRDefault="0067300C" w:rsidP="0067300C"/>
    <w:p w14:paraId="0F02B78E" w14:textId="77777777" w:rsidR="0067300C" w:rsidRDefault="0067300C" w:rsidP="0067300C"/>
    <w:p w14:paraId="76488A5D" w14:textId="77777777" w:rsidR="0067300C" w:rsidRDefault="0067300C" w:rsidP="0067300C"/>
    <w:p w14:paraId="57F11270" w14:textId="77777777" w:rsidR="0067300C" w:rsidRDefault="0067300C" w:rsidP="0067300C"/>
    <w:p w14:paraId="565D27E1" w14:textId="77777777" w:rsidR="0067300C" w:rsidRDefault="0067300C" w:rsidP="0067300C"/>
    <w:p w14:paraId="4ECFD0BC" w14:textId="77777777" w:rsidR="0067300C" w:rsidRDefault="0067300C" w:rsidP="0067300C"/>
    <w:p w14:paraId="158788A7" w14:textId="77777777" w:rsidR="0067300C" w:rsidRDefault="0067300C" w:rsidP="0067300C"/>
    <w:p w14:paraId="0B9225AB" w14:textId="77777777" w:rsidR="0067300C" w:rsidRDefault="0067300C" w:rsidP="0067300C"/>
    <w:p w14:paraId="00BBD10A" w14:textId="77777777" w:rsidR="0067300C" w:rsidRDefault="0067300C" w:rsidP="0067300C"/>
    <w:p w14:paraId="404F1DC9" w14:textId="77777777" w:rsidR="0067300C" w:rsidRDefault="0067300C" w:rsidP="0067300C"/>
    <w:p w14:paraId="363687DB" w14:textId="77777777" w:rsidR="0067300C" w:rsidRDefault="0067300C" w:rsidP="0067300C">
      <w:r>
        <w:lastRenderedPageBreak/>
        <w:t xml:space="preserve">Act II – sc </w:t>
      </w:r>
      <w:proofErr w:type="spellStart"/>
      <w:r>
        <w:t>i</w:t>
      </w:r>
      <w:proofErr w:type="spellEnd"/>
    </w:p>
    <w:p w14:paraId="6506A7B6" w14:textId="77777777" w:rsidR="0067300C" w:rsidRDefault="0067300C" w:rsidP="0067300C"/>
    <w:p w14:paraId="4B5CD213" w14:textId="73564BAD" w:rsidR="0067300C" w:rsidRDefault="0067300C" w:rsidP="0067300C">
      <w:pPr>
        <w:numPr>
          <w:ilvl w:val="0"/>
          <w:numId w:val="13"/>
        </w:numPr>
      </w:pPr>
      <w:r>
        <w:t>Why is Polonius sending Renaldo to Paris?  Is this typical of Polonius?</w:t>
      </w:r>
    </w:p>
    <w:p w14:paraId="42F3FE64" w14:textId="77777777" w:rsidR="0067300C" w:rsidRDefault="0067300C" w:rsidP="0067300C">
      <w:pPr>
        <w:numPr>
          <w:ilvl w:val="0"/>
          <w:numId w:val="13"/>
        </w:numPr>
      </w:pPr>
      <w:r>
        <w:t xml:space="preserve">Name on disreputable deed that Reynaldo is allowed to impute Laertes in his spying </w:t>
      </w:r>
      <w:proofErr w:type="gramStart"/>
      <w:r>
        <w:t>venture?</w:t>
      </w:r>
      <w:proofErr w:type="gramEnd"/>
    </w:p>
    <w:p w14:paraId="257313DA" w14:textId="77777777" w:rsidR="0067300C" w:rsidRDefault="0067300C" w:rsidP="0067300C">
      <w:pPr>
        <w:numPr>
          <w:ilvl w:val="0"/>
          <w:numId w:val="13"/>
        </w:numPr>
      </w:pPr>
      <w:r>
        <w:t>When did Hamlet intrude into Ophelia’s private quarters?</w:t>
      </w:r>
    </w:p>
    <w:p w14:paraId="4ACD5DA6" w14:textId="77777777" w:rsidR="0067300C" w:rsidRDefault="0067300C" w:rsidP="0067300C">
      <w:pPr>
        <w:numPr>
          <w:ilvl w:val="0"/>
          <w:numId w:val="13"/>
        </w:numPr>
      </w:pPr>
      <w:r>
        <w:t>What does Polonius assume is the cause of Hamlet’s distraught state?</w:t>
      </w:r>
    </w:p>
    <w:p w14:paraId="438E7FC6" w14:textId="77777777" w:rsidR="0067300C" w:rsidRDefault="0067300C" w:rsidP="0067300C">
      <w:pPr>
        <w:numPr>
          <w:ilvl w:val="0"/>
          <w:numId w:val="13"/>
        </w:numPr>
      </w:pPr>
      <w:r>
        <w:t>What has Ophelia done that could be taken to have caused Hamlet’s curious actions?</w:t>
      </w:r>
    </w:p>
    <w:p w14:paraId="4CC899EF" w14:textId="77777777" w:rsidR="0067300C" w:rsidRDefault="0067300C" w:rsidP="0067300C">
      <w:pPr>
        <w:numPr>
          <w:ilvl w:val="0"/>
          <w:numId w:val="13"/>
        </w:numPr>
      </w:pPr>
      <w:r>
        <w:t xml:space="preserve">How is this scene of family life with Polonius </w:t>
      </w:r>
      <w:proofErr w:type="gramStart"/>
      <w:r>
        <w:t>similar to</w:t>
      </w:r>
      <w:proofErr w:type="gramEnd"/>
      <w:r>
        <w:t xml:space="preserve"> the previous one?  How does it contrast?</w:t>
      </w:r>
    </w:p>
    <w:p w14:paraId="46C638D8" w14:textId="77777777" w:rsidR="0067300C" w:rsidRDefault="0067300C" w:rsidP="0067300C"/>
    <w:p w14:paraId="3D7F9A33" w14:textId="77777777" w:rsidR="0067300C" w:rsidRDefault="0067300C" w:rsidP="0067300C">
      <w:r>
        <w:t>Act II – sc ii</w:t>
      </w:r>
    </w:p>
    <w:p w14:paraId="634B674C" w14:textId="77777777" w:rsidR="0067300C" w:rsidRDefault="0067300C" w:rsidP="0067300C"/>
    <w:p w14:paraId="5EC6C778" w14:textId="5FAC62C7" w:rsidR="0067300C" w:rsidRDefault="0067300C" w:rsidP="0067300C">
      <w:pPr>
        <w:numPr>
          <w:ilvl w:val="0"/>
          <w:numId w:val="14"/>
        </w:numPr>
      </w:pPr>
      <w:r>
        <w:t>What are the signs that Hamlet’s “antic disposition” is at work?</w:t>
      </w:r>
    </w:p>
    <w:p w14:paraId="0ADF1FE9" w14:textId="77777777" w:rsidR="0067300C" w:rsidRDefault="0067300C" w:rsidP="0067300C">
      <w:pPr>
        <w:numPr>
          <w:ilvl w:val="0"/>
          <w:numId w:val="14"/>
        </w:numPr>
      </w:pPr>
      <w:r>
        <w:t>Why has Claudius called Rosencrantz and Guildenstern back from university?</w:t>
      </w:r>
    </w:p>
    <w:p w14:paraId="2CD7F4E7" w14:textId="77777777" w:rsidR="0067300C" w:rsidRDefault="0067300C" w:rsidP="0067300C">
      <w:pPr>
        <w:numPr>
          <w:ilvl w:val="0"/>
          <w:numId w:val="14"/>
        </w:numPr>
      </w:pPr>
      <w:r>
        <w:t>What news do the ambassadors bring Claudius from Norway?</w:t>
      </w:r>
    </w:p>
    <w:p w14:paraId="73DB11CA" w14:textId="77777777" w:rsidR="0067300C" w:rsidRDefault="0067300C" w:rsidP="0067300C">
      <w:pPr>
        <w:numPr>
          <w:ilvl w:val="0"/>
          <w:numId w:val="14"/>
        </w:numPr>
      </w:pPr>
      <w:r>
        <w:t>What does Polonius give Claudius that belongs to Ophelia?</w:t>
      </w:r>
    </w:p>
    <w:p w14:paraId="3646645A" w14:textId="77777777" w:rsidR="0067300C" w:rsidRDefault="0067300C" w:rsidP="0067300C">
      <w:pPr>
        <w:numPr>
          <w:ilvl w:val="0"/>
          <w:numId w:val="14"/>
        </w:numPr>
      </w:pPr>
      <w:r>
        <w:t>What is the Queen’s explanation of Hamlet’s apparent madness?</w:t>
      </w:r>
    </w:p>
    <w:p w14:paraId="45848ED0" w14:textId="77777777" w:rsidR="0067300C" w:rsidRDefault="006C6BF2" w:rsidP="0067300C">
      <w:pPr>
        <w:numPr>
          <w:ilvl w:val="0"/>
          <w:numId w:val="14"/>
        </w:numPr>
      </w:pPr>
      <w:r>
        <w:t>What reason do Rosencrantz and Guildenstern give Hamlet for being in Denmark?</w:t>
      </w:r>
    </w:p>
    <w:p w14:paraId="09678B4C" w14:textId="77777777" w:rsidR="006C6BF2" w:rsidRDefault="006C6BF2" w:rsidP="0067300C">
      <w:pPr>
        <w:numPr>
          <w:ilvl w:val="0"/>
          <w:numId w:val="14"/>
        </w:numPr>
      </w:pPr>
      <w:r>
        <w:t>What does Hamlet ask the first player to do for him?</w:t>
      </w:r>
    </w:p>
    <w:p w14:paraId="64578BE5" w14:textId="77777777" w:rsidR="006C6BF2" w:rsidRDefault="006C6BF2" w:rsidP="0067300C">
      <w:pPr>
        <w:numPr>
          <w:ilvl w:val="0"/>
          <w:numId w:val="14"/>
        </w:numPr>
      </w:pPr>
      <w:r>
        <w:t>What effect does the first player’s performance have on Hamlet?</w:t>
      </w:r>
    </w:p>
    <w:p w14:paraId="0D9EAD41" w14:textId="77777777" w:rsidR="006C6BF2" w:rsidRDefault="006C6BF2" w:rsidP="006C6BF2">
      <w:pPr>
        <w:ind w:left="720" w:hanging="720"/>
      </w:pPr>
      <w:r>
        <w:br w:type="page"/>
      </w:r>
      <w:r>
        <w:lastRenderedPageBreak/>
        <w:t xml:space="preserve">Act III – sc </w:t>
      </w:r>
      <w:proofErr w:type="spellStart"/>
      <w:r>
        <w:t>i</w:t>
      </w:r>
      <w:proofErr w:type="spellEnd"/>
    </w:p>
    <w:p w14:paraId="1B696105" w14:textId="77777777" w:rsidR="006C6BF2" w:rsidRDefault="006C6BF2" w:rsidP="006C6BF2">
      <w:pPr>
        <w:ind w:left="720"/>
      </w:pPr>
    </w:p>
    <w:p w14:paraId="3BB898F3" w14:textId="33D07885" w:rsidR="006B510C" w:rsidRDefault="006C6BF2" w:rsidP="006B510C">
      <w:pPr>
        <w:numPr>
          <w:ilvl w:val="1"/>
          <w:numId w:val="5"/>
        </w:numPr>
      </w:pPr>
      <w:r>
        <w:t>How does Hamlet insult Ophelia?</w:t>
      </w:r>
    </w:p>
    <w:p w14:paraId="2186467A" w14:textId="74F37ABD" w:rsidR="006C6BF2" w:rsidRDefault="006C6BF2" w:rsidP="006B510C">
      <w:pPr>
        <w:numPr>
          <w:ilvl w:val="1"/>
          <w:numId w:val="5"/>
        </w:numPr>
      </w:pPr>
      <w:r>
        <w:t>Why does Hamlet insult Ophelia?</w:t>
      </w:r>
    </w:p>
    <w:p w14:paraId="374A8419" w14:textId="77777777" w:rsidR="006C6BF2" w:rsidRDefault="006C6BF2" w:rsidP="006C6BF2">
      <w:pPr>
        <w:numPr>
          <w:ilvl w:val="1"/>
          <w:numId w:val="5"/>
        </w:numPr>
      </w:pPr>
      <w:r>
        <w:t>How does Ophelia react?</w:t>
      </w:r>
    </w:p>
    <w:p w14:paraId="40BA7B63" w14:textId="77777777" w:rsidR="006C6BF2" w:rsidRDefault="006C6BF2" w:rsidP="006C6BF2">
      <w:pPr>
        <w:numPr>
          <w:ilvl w:val="1"/>
          <w:numId w:val="5"/>
        </w:numPr>
      </w:pPr>
      <w:r>
        <w:t>How does Polonius treat Ophelia?  Which is his worst act towards her?</w:t>
      </w:r>
    </w:p>
    <w:p w14:paraId="4D1C69AB" w14:textId="77777777" w:rsidR="006C6BF2" w:rsidRDefault="006C6BF2" w:rsidP="006C6BF2">
      <w:pPr>
        <w:numPr>
          <w:ilvl w:val="1"/>
          <w:numId w:val="5"/>
        </w:numPr>
      </w:pPr>
      <w:r>
        <w:t>As a matter of politics, what advantage is it to Polonius to have his view of Hamlet’s mad antics accepted by Claudius?</w:t>
      </w:r>
    </w:p>
    <w:p w14:paraId="560EA3C1" w14:textId="77777777" w:rsidR="006C6BF2" w:rsidRDefault="006C6BF2" w:rsidP="006C6BF2">
      <w:pPr>
        <w:numPr>
          <w:ilvl w:val="1"/>
          <w:numId w:val="5"/>
        </w:numPr>
      </w:pPr>
      <w:r>
        <w:t>When Rosencrantz and Guildenstern report to Claudius, what do they say has made Hamlet happy?</w:t>
      </w:r>
    </w:p>
    <w:p w14:paraId="0AAD0CC4" w14:textId="77777777" w:rsidR="006C6BF2" w:rsidRDefault="006C6BF2" w:rsidP="006C6BF2">
      <w:pPr>
        <w:numPr>
          <w:ilvl w:val="1"/>
          <w:numId w:val="5"/>
        </w:numPr>
      </w:pPr>
      <w:r>
        <w:t>Who is planning to spy on Hamlet and Ophelia?</w:t>
      </w:r>
    </w:p>
    <w:p w14:paraId="2BCF7307" w14:textId="77777777" w:rsidR="006C6BF2" w:rsidRDefault="006C6BF2" w:rsidP="006C6BF2"/>
    <w:p w14:paraId="507C9362" w14:textId="77777777" w:rsidR="006C6BF2" w:rsidRDefault="006C6BF2" w:rsidP="006C6BF2">
      <w:r>
        <w:t>Act III – sc ii</w:t>
      </w:r>
    </w:p>
    <w:p w14:paraId="562EE726" w14:textId="77777777" w:rsidR="006C6BF2" w:rsidRDefault="006C6BF2" w:rsidP="006C6BF2"/>
    <w:p w14:paraId="606680C2" w14:textId="77777777" w:rsidR="006C6BF2" w:rsidRDefault="006C6BF2" w:rsidP="006C6BF2">
      <w:pPr>
        <w:numPr>
          <w:ilvl w:val="0"/>
          <w:numId w:val="15"/>
        </w:numPr>
      </w:pPr>
      <w:r>
        <w:t>What instruction does Hamlet give the players?</w:t>
      </w:r>
    </w:p>
    <w:p w14:paraId="57667827" w14:textId="77777777" w:rsidR="006C6BF2" w:rsidRDefault="006C6BF2" w:rsidP="006C6BF2">
      <w:pPr>
        <w:numPr>
          <w:ilvl w:val="0"/>
          <w:numId w:val="15"/>
        </w:numPr>
      </w:pPr>
      <w:r>
        <w:t>What happens in the play-within-a play?</w:t>
      </w:r>
    </w:p>
    <w:p w14:paraId="111C5CAB" w14:textId="77777777" w:rsidR="006C6BF2" w:rsidRDefault="006C6BF2" w:rsidP="006C6BF2">
      <w:pPr>
        <w:numPr>
          <w:ilvl w:val="0"/>
          <w:numId w:val="15"/>
        </w:numPr>
      </w:pPr>
      <w:r>
        <w:t>Why does Claudius call out “Give me some light?”</w:t>
      </w:r>
    </w:p>
    <w:p w14:paraId="081BC033" w14:textId="77777777" w:rsidR="006C6BF2" w:rsidRDefault="006C6BF2" w:rsidP="006C6BF2">
      <w:pPr>
        <w:numPr>
          <w:ilvl w:val="0"/>
          <w:numId w:val="15"/>
        </w:numPr>
      </w:pPr>
      <w:r>
        <w:t>What musical instrument does Hamlet say is used as?</w:t>
      </w:r>
    </w:p>
    <w:p w14:paraId="2BA92139" w14:textId="77777777" w:rsidR="006C6BF2" w:rsidRDefault="006C6BF2" w:rsidP="006C6BF2">
      <w:pPr>
        <w:numPr>
          <w:ilvl w:val="0"/>
          <w:numId w:val="15"/>
        </w:numPr>
      </w:pPr>
      <w:r>
        <w:t>Who sends for Hamlet?</w:t>
      </w:r>
    </w:p>
    <w:p w14:paraId="126C4022" w14:textId="77777777" w:rsidR="006C6BF2" w:rsidRDefault="006C6BF2" w:rsidP="006C6BF2">
      <w:pPr>
        <w:numPr>
          <w:ilvl w:val="0"/>
          <w:numId w:val="15"/>
        </w:numPr>
      </w:pPr>
      <w:r>
        <w:t>Why does Hamlet start to sing?</w:t>
      </w:r>
    </w:p>
    <w:p w14:paraId="5DE50336" w14:textId="77777777" w:rsidR="006C6BF2" w:rsidRDefault="006C6BF2" w:rsidP="006C6BF2">
      <w:pPr>
        <w:ind w:left="720"/>
      </w:pPr>
    </w:p>
    <w:p w14:paraId="35B90490" w14:textId="77777777" w:rsidR="006C6BF2" w:rsidRDefault="006C6BF2" w:rsidP="006C6BF2">
      <w:pPr>
        <w:ind w:left="720"/>
      </w:pPr>
    </w:p>
    <w:p w14:paraId="15F0C8E7" w14:textId="77777777" w:rsidR="006C6BF2" w:rsidRDefault="006C6BF2" w:rsidP="00E75147">
      <w:r>
        <w:t>Act III – sc iii</w:t>
      </w:r>
    </w:p>
    <w:p w14:paraId="51580F6C" w14:textId="77777777" w:rsidR="006C6BF2" w:rsidRDefault="006C6BF2" w:rsidP="00E75147"/>
    <w:p w14:paraId="3A548358" w14:textId="77777777" w:rsidR="006C6BF2" w:rsidRDefault="006C6BF2" w:rsidP="00E75147">
      <w:pPr>
        <w:numPr>
          <w:ilvl w:val="0"/>
          <w:numId w:val="16"/>
        </w:numPr>
        <w:ind w:left="0" w:firstLine="0"/>
      </w:pPr>
      <w:r>
        <w:t>What plan does Claudius have for Hamlet?</w:t>
      </w:r>
    </w:p>
    <w:p w14:paraId="573F8A07" w14:textId="77777777" w:rsidR="006C6BF2" w:rsidRDefault="006C6BF2" w:rsidP="00E75147">
      <w:pPr>
        <w:numPr>
          <w:ilvl w:val="0"/>
          <w:numId w:val="16"/>
        </w:numPr>
        <w:ind w:left="0" w:firstLine="0"/>
      </w:pPr>
      <w:r>
        <w:t>Who will ensure that the plan is carried out?</w:t>
      </w:r>
    </w:p>
    <w:p w14:paraId="3B9F1E30" w14:textId="77777777" w:rsidR="006C6BF2" w:rsidRDefault="006C6BF2" w:rsidP="00E75147">
      <w:pPr>
        <w:numPr>
          <w:ilvl w:val="0"/>
          <w:numId w:val="16"/>
        </w:numPr>
        <w:ind w:left="0" w:firstLine="0"/>
      </w:pPr>
      <w:r>
        <w:t>What is Polonius’ next spying project?</w:t>
      </w:r>
    </w:p>
    <w:p w14:paraId="6255E3A3" w14:textId="77777777" w:rsidR="006C6BF2" w:rsidRDefault="006C6BF2" w:rsidP="00E75147">
      <w:pPr>
        <w:numPr>
          <w:ilvl w:val="0"/>
          <w:numId w:val="16"/>
        </w:numPr>
        <w:ind w:left="0" w:firstLine="0"/>
      </w:pPr>
      <w:r>
        <w:t>What is wrong with Claudius’ prayers?</w:t>
      </w:r>
    </w:p>
    <w:p w14:paraId="140ADA01" w14:textId="77777777" w:rsidR="006C6BF2" w:rsidRDefault="006C6BF2" w:rsidP="00E75147">
      <w:pPr>
        <w:numPr>
          <w:ilvl w:val="0"/>
          <w:numId w:val="16"/>
        </w:numPr>
        <w:ind w:left="0" w:firstLine="0"/>
      </w:pPr>
      <w:r>
        <w:t>Hamlet has a golden opportunity to exact revenge.  Why does he not take it?</w:t>
      </w:r>
    </w:p>
    <w:p w14:paraId="7F5A2084" w14:textId="77777777" w:rsidR="006C6BF2" w:rsidRDefault="006C6BF2" w:rsidP="006C6BF2"/>
    <w:p w14:paraId="3F9E6515" w14:textId="77777777" w:rsidR="006C6BF2" w:rsidRDefault="006C6BF2" w:rsidP="006C6BF2">
      <w:r>
        <w:t>Act III – sc iv</w:t>
      </w:r>
    </w:p>
    <w:p w14:paraId="3A98BDA8" w14:textId="77777777" w:rsidR="006C6BF2" w:rsidRDefault="006C6BF2" w:rsidP="006C6BF2"/>
    <w:p w14:paraId="10B0A682" w14:textId="77777777" w:rsidR="006C6BF2" w:rsidRDefault="006C6BF2" w:rsidP="006C6BF2">
      <w:pPr>
        <w:numPr>
          <w:ilvl w:val="0"/>
          <w:numId w:val="17"/>
        </w:numPr>
      </w:pPr>
      <w:r>
        <w:t xml:space="preserve"> Why was Polonius hiding?</w:t>
      </w:r>
    </w:p>
    <w:p w14:paraId="63F07FD9" w14:textId="77777777" w:rsidR="006C6BF2" w:rsidRDefault="006C6BF2" w:rsidP="006C6BF2">
      <w:pPr>
        <w:numPr>
          <w:ilvl w:val="0"/>
          <w:numId w:val="17"/>
        </w:numPr>
      </w:pPr>
      <w:r>
        <w:t>Why does Polonius call out for help?  What do we learn about him?</w:t>
      </w:r>
    </w:p>
    <w:p w14:paraId="1C6591A2" w14:textId="77777777" w:rsidR="006C6BF2" w:rsidRDefault="006C6BF2" w:rsidP="006C6BF2">
      <w:pPr>
        <w:numPr>
          <w:ilvl w:val="0"/>
          <w:numId w:val="17"/>
        </w:numPr>
      </w:pPr>
      <w:r>
        <w:t>How long does Hamlet take to kill Polonius?  What is ironic about the situation?</w:t>
      </w:r>
    </w:p>
    <w:p w14:paraId="7F90B99B" w14:textId="77777777" w:rsidR="006C6BF2" w:rsidRDefault="006C6BF2" w:rsidP="006C6BF2">
      <w:pPr>
        <w:numPr>
          <w:ilvl w:val="0"/>
          <w:numId w:val="17"/>
        </w:numPr>
      </w:pPr>
      <w:r>
        <w:t>Who did Hamlet think was behind the screen?</w:t>
      </w:r>
    </w:p>
    <w:p w14:paraId="6E2D73A1" w14:textId="77777777" w:rsidR="006C6BF2" w:rsidRDefault="006C6BF2" w:rsidP="006C6BF2">
      <w:pPr>
        <w:numPr>
          <w:ilvl w:val="0"/>
          <w:numId w:val="17"/>
        </w:numPr>
      </w:pPr>
      <w:r>
        <w:t>What does Hamlet think about middle-aged women falling in love?  What imagery does he use to convey his views?</w:t>
      </w:r>
    </w:p>
    <w:p w14:paraId="60B9DF4C" w14:textId="77777777" w:rsidR="006C6BF2" w:rsidRDefault="006C6BF2" w:rsidP="006C6BF2">
      <w:pPr>
        <w:numPr>
          <w:ilvl w:val="0"/>
          <w:numId w:val="17"/>
        </w:numPr>
      </w:pPr>
      <w:r>
        <w:t>Why does the ghost appear to Hamlet?</w:t>
      </w:r>
    </w:p>
    <w:p w14:paraId="55B85188" w14:textId="77777777" w:rsidR="006C6BF2" w:rsidRDefault="006C6BF2" w:rsidP="006C6BF2">
      <w:pPr>
        <w:numPr>
          <w:ilvl w:val="0"/>
          <w:numId w:val="17"/>
        </w:numPr>
      </w:pPr>
      <w:r>
        <w:t>Whose guts will Hamlet lug into the next room?  Why does Hamlet use the word “guts”?</w:t>
      </w:r>
    </w:p>
    <w:p w14:paraId="1B1CAFF7" w14:textId="77777777" w:rsidR="00AF3AAD" w:rsidRDefault="006C6BF2" w:rsidP="00AF3AAD">
      <w:pPr>
        <w:numPr>
          <w:ilvl w:val="0"/>
          <w:numId w:val="17"/>
        </w:numPr>
      </w:pPr>
      <w:r>
        <w:t>What does Hamlet seem to have planned for Rosencrantz and Guildenstern</w:t>
      </w:r>
      <w:r w:rsidR="00AF3AAD">
        <w:t>?</w:t>
      </w:r>
    </w:p>
    <w:p w14:paraId="36975D3D" w14:textId="77777777" w:rsidR="00AF3AAD" w:rsidRDefault="00AF3AAD" w:rsidP="00AF3AAD"/>
    <w:p w14:paraId="67E0C413" w14:textId="77777777" w:rsidR="00AF3AAD" w:rsidRDefault="00AF3AAD" w:rsidP="00AF3AAD">
      <w:r>
        <w:t xml:space="preserve">Act IV – sc </w:t>
      </w:r>
      <w:proofErr w:type="spellStart"/>
      <w:r>
        <w:t>i</w:t>
      </w:r>
      <w:proofErr w:type="spellEnd"/>
    </w:p>
    <w:p w14:paraId="34CF01B7" w14:textId="77777777" w:rsidR="00AF3AAD" w:rsidRDefault="00AF3AAD" w:rsidP="00AF3AAD"/>
    <w:p w14:paraId="0481AA24" w14:textId="77777777" w:rsidR="00AF3AAD" w:rsidRDefault="00AF3AAD" w:rsidP="00AF3AAD">
      <w:pPr>
        <w:numPr>
          <w:ilvl w:val="0"/>
          <w:numId w:val="18"/>
        </w:numPr>
      </w:pPr>
      <w:r>
        <w:t xml:space="preserve"> How does Gertrude describe Hamlet’s state?</w:t>
      </w:r>
    </w:p>
    <w:p w14:paraId="7D68E6B0" w14:textId="77777777" w:rsidR="00AF3AAD" w:rsidRDefault="00AF3AAD" w:rsidP="00AF3AAD">
      <w:pPr>
        <w:numPr>
          <w:ilvl w:val="0"/>
          <w:numId w:val="18"/>
        </w:numPr>
      </w:pPr>
      <w:r>
        <w:t>What does Claudius sent Rosencrantz and Guildenstern to do?</w:t>
      </w:r>
    </w:p>
    <w:p w14:paraId="3C66F64F" w14:textId="77777777" w:rsidR="00AF3AAD" w:rsidRDefault="00AF3AAD" w:rsidP="00AF3AAD"/>
    <w:p w14:paraId="5503FEA7" w14:textId="77777777" w:rsidR="00AF3AAD" w:rsidRDefault="00AF3AAD" w:rsidP="00AF3AAD">
      <w:r>
        <w:t>Act IV – sc ii</w:t>
      </w:r>
    </w:p>
    <w:p w14:paraId="154D313A" w14:textId="77777777" w:rsidR="00AF3AAD" w:rsidRDefault="00AF3AAD" w:rsidP="00AF3AAD"/>
    <w:p w14:paraId="4D662868" w14:textId="77777777" w:rsidR="00AF3AAD" w:rsidRDefault="00AF3AAD" w:rsidP="00AF3AAD">
      <w:pPr>
        <w:numPr>
          <w:ilvl w:val="0"/>
          <w:numId w:val="19"/>
        </w:numPr>
      </w:pPr>
      <w:r>
        <w:t xml:space="preserve"> How much information does Hamlet give Rosencrantz and Guildenstern?</w:t>
      </w:r>
    </w:p>
    <w:p w14:paraId="6328E94F" w14:textId="77777777" w:rsidR="00AF3AAD" w:rsidRDefault="00AF3AAD" w:rsidP="00AF3AAD">
      <w:pPr>
        <w:numPr>
          <w:ilvl w:val="0"/>
          <w:numId w:val="19"/>
        </w:numPr>
      </w:pPr>
      <w:r>
        <w:lastRenderedPageBreak/>
        <w:t>What motives does he have for adopting the tone that he does?</w:t>
      </w:r>
    </w:p>
    <w:p w14:paraId="338B5923" w14:textId="77777777" w:rsidR="00AF3AAD" w:rsidRDefault="00AF3AAD" w:rsidP="00AF3AAD"/>
    <w:p w14:paraId="03E75A9A" w14:textId="77777777" w:rsidR="00AF3AAD" w:rsidRDefault="00AF3AAD" w:rsidP="00AF3AAD">
      <w:r>
        <w:t>Act IV – sc iii</w:t>
      </w:r>
    </w:p>
    <w:p w14:paraId="5D8B72FA" w14:textId="77777777" w:rsidR="00AF3AAD" w:rsidRDefault="00AF3AAD" w:rsidP="00AF3AAD"/>
    <w:p w14:paraId="49C6C107" w14:textId="77777777" w:rsidR="00AF3AAD" w:rsidRDefault="00AF3AAD" w:rsidP="00AF3AAD">
      <w:pPr>
        <w:numPr>
          <w:ilvl w:val="0"/>
          <w:numId w:val="20"/>
        </w:numPr>
      </w:pPr>
      <w:r>
        <w:t>According to Claudius, what does the Danish population think of Hamlet?</w:t>
      </w:r>
    </w:p>
    <w:p w14:paraId="68E80C12" w14:textId="77777777" w:rsidR="00AF3AAD" w:rsidRDefault="00AF3AAD" w:rsidP="00AF3AAD">
      <w:pPr>
        <w:numPr>
          <w:ilvl w:val="0"/>
          <w:numId w:val="20"/>
        </w:numPr>
      </w:pPr>
      <w:r>
        <w:t>How does the attitude of the Danish people affect Claudius’ actions?  What do you think of Claudius as a politician?</w:t>
      </w:r>
    </w:p>
    <w:p w14:paraId="29240946" w14:textId="77777777" w:rsidR="00AF3AAD" w:rsidRDefault="00AF3AAD" w:rsidP="00AF3AAD">
      <w:pPr>
        <w:numPr>
          <w:ilvl w:val="0"/>
          <w:numId w:val="20"/>
        </w:numPr>
      </w:pPr>
      <w:r>
        <w:t>What does Claudius expect England to do to Hamlet?  What does this show about Claudius’ power?  What does it tell us about Hamlet’s situation?</w:t>
      </w:r>
    </w:p>
    <w:p w14:paraId="66848A22" w14:textId="77777777" w:rsidR="00AF3AAD" w:rsidRDefault="00AF3AAD" w:rsidP="00AF3AAD"/>
    <w:p w14:paraId="05B4340A" w14:textId="77777777" w:rsidR="00AF3AAD" w:rsidRDefault="00AF3AAD" w:rsidP="00AF3AAD">
      <w:r>
        <w:t>Act IV – sc iv</w:t>
      </w:r>
    </w:p>
    <w:p w14:paraId="6D3D1682" w14:textId="77777777" w:rsidR="00AF3AAD" w:rsidRDefault="00AF3AAD" w:rsidP="00AF3AAD"/>
    <w:p w14:paraId="5B955FE1" w14:textId="43BB88CF" w:rsidR="00AF3AAD" w:rsidRDefault="00AF3AAD" w:rsidP="00AF3AAD">
      <w:pPr>
        <w:numPr>
          <w:ilvl w:val="0"/>
          <w:numId w:val="21"/>
        </w:numPr>
      </w:pPr>
      <w:r>
        <w:t>Who does Hamlet meet coming to Elsinore?</w:t>
      </w:r>
    </w:p>
    <w:p w14:paraId="0C8C0EE3" w14:textId="77777777" w:rsidR="00AF3AAD" w:rsidRDefault="00AF3AAD" w:rsidP="00AF3AAD">
      <w:pPr>
        <w:numPr>
          <w:ilvl w:val="0"/>
          <w:numId w:val="21"/>
        </w:numPr>
      </w:pPr>
      <w:r>
        <w:t>How much land are they going to fight over and why is Hamlet concerned?</w:t>
      </w:r>
    </w:p>
    <w:p w14:paraId="7423CD43" w14:textId="77777777" w:rsidR="00AF3AAD" w:rsidRDefault="00AF3AAD" w:rsidP="00AF3AAD">
      <w:pPr>
        <w:numPr>
          <w:ilvl w:val="0"/>
          <w:numId w:val="21"/>
        </w:numPr>
      </w:pPr>
      <w:r>
        <w:t>What is significant about the last statement of the soliloquy?</w:t>
      </w:r>
    </w:p>
    <w:p w14:paraId="1C868964" w14:textId="77777777" w:rsidR="00AF3AAD" w:rsidRDefault="00AF3AAD" w:rsidP="00AF3AAD"/>
    <w:p w14:paraId="70517327" w14:textId="77777777" w:rsidR="00AF3AAD" w:rsidRDefault="00AF3AAD" w:rsidP="00AF3AAD">
      <w:r>
        <w:t>Act IV – sc v</w:t>
      </w:r>
    </w:p>
    <w:p w14:paraId="7FBB9759" w14:textId="77777777" w:rsidR="00AF3AAD" w:rsidRDefault="00AF3AAD" w:rsidP="00AF3AAD"/>
    <w:p w14:paraId="5AAA3F05" w14:textId="06960146" w:rsidR="00AF3AAD" w:rsidRDefault="00AF3AAD" w:rsidP="00AF3AAD">
      <w:pPr>
        <w:numPr>
          <w:ilvl w:val="0"/>
          <w:numId w:val="22"/>
        </w:numPr>
      </w:pPr>
      <w:r>
        <w:t>What reason does Horatio use to persuade Gertrude to see Ophelia?</w:t>
      </w:r>
    </w:p>
    <w:p w14:paraId="50408F3D" w14:textId="77777777" w:rsidR="00AF3AAD" w:rsidRDefault="00AF3AAD" w:rsidP="00AF3AAD">
      <w:pPr>
        <w:numPr>
          <w:ilvl w:val="0"/>
          <w:numId w:val="22"/>
        </w:numPr>
      </w:pPr>
      <w:r>
        <w:t>What did the people think of Polonius?</w:t>
      </w:r>
    </w:p>
    <w:p w14:paraId="57C3EAA1" w14:textId="77777777" w:rsidR="00AF3AAD" w:rsidRDefault="00AF3AAD" w:rsidP="00AF3AAD">
      <w:pPr>
        <w:numPr>
          <w:ilvl w:val="0"/>
          <w:numId w:val="22"/>
        </w:numPr>
      </w:pPr>
      <w:r>
        <w:t>How does Laertes contrast with or “foil” Hamlet?</w:t>
      </w:r>
    </w:p>
    <w:p w14:paraId="120D09AB" w14:textId="77777777" w:rsidR="00AF3AAD" w:rsidRDefault="00AF3AAD" w:rsidP="00AF3AAD"/>
    <w:p w14:paraId="19389D2C" w14:textId="77777777" w:rsidR="00AF3AAD" w:rsidRDefault="00AF3AAD" w:rsidP="00AF3AAD">
      <w:r>
        <w:t>Act IV – sc vi</w:t>
      </w:r>
    </w:p>
    <w:p w14:paraId="2BF24F5E" w14:textId="77777777" w:rsidR="00AF3AAD" w:rsidRDefault="00AF3AAD" w:rsidP="00AF3AAD"/>
    <w:p w14:paraId="09DB8D56" w14:textId="7E5E66AD" w:rsidR="00AF3AAD" w:rsidRDefault="00AF3AAD" w:rsidP="00AF3AAD">
      <w:pPr>
        <w:numPr>
          <w:ilvl w:val="0"/>
          <w:numId w:val="23"/>
        </w:numPr>
      </w:pPr>
      <w:r>
        <w:t>Why do you think Shakespeare had Hamlet write to Horatio?</w:t>
      </w:r>
    </w:p>
    <w:p w14:paraId="46C9DAF5" w14:textId="77777777" w:rsidR="00AF3AAD" w:rsidRDefault="00AF3AAD" w:rsidP="00AF3AAD">
      <w:pPr>
        <w:numPr>
          <w:ilvl w:val="0"/>
          <w:numId w:val="23"/>
        </w:numPr>
      </w:pPr>
      <w:r>
        <w:t>What motivate the pirates’ kind treatment of the Danish Crown Prince?</w:t>
      </w:r>
    </w:p>
    <w:p w14:paraId="48E1C41E" w14:textId="77777777" w:rsidR="00AF3AAD" w:rsidRDefault="00AF3AAD" w:rsidP="00AF3AAD"/>
    <w:p w14:paraId="182D87F2" w14:textId="77777777" w:rsidR="00AF3AAD" w:rsidRDefault="00AF3AAD" w:rsidP="00AF3AAD">
      <w:r>
        <w:t>Act IV – sc vii</w:t>
      </w:r>
    </w:p>
    <w:p w14:paraId="25C5089C" w14:textId="77777777" w:rsidR="00AF3AAD" w:rsidRDefault="00AF3AAD" w:rsidP="00AF3AAD"/>
    <w:p w14:paraId="12E81D45" w14:textId="0C7C57C0" w:rsidR="00AF3AAD" w:rsidRDefault="00AF3AAD" w:rsidP="00AF3AAD">
      <w:pPr>
        <w:numPr>
          <w:ilvl w:val="0"/>
          <w:numId w:val="24"/>
        </w:numPr>
      </w:pPr>
      <w:r>
        <w:t>What two reasons did Claudius give Laertes for not killing Hamlet?  What does this tell us about Claudius as a politician?</w:t>
      </w:r>
    </w:p>
    <w:p w14:paraId="6DB79650" w14:textId="77777777" w:rsidR="00AF3AAD" w:rsidRDefault="00AF3AAD" w:rsidP="00AF3AAD">
      <w:pPr>
        <w:numPr>
          <w:ilvl w:val="0"/>
          <w:numId w:val="24"/>
        </w:numPr>
      </w:pPr>
      <w:r>
        <w:t xml:space="preserve"> Who has the poison?  What reason does he give for having poison?  What does this suggest about his character?</w:t>
      </w:r>
    </w:p>
    <w:p w14:paraId="370E6862" w14:textId="77777777" w:rsidR="00AF3AAD" w:rsidRDefault="00AF3AAD" w:rsidP="00AF3AAD">
      <w:pPr>
        <w:numPr>
          <w:ilvl w:val="0"/>
          <w:numId w:val="24"/>
        </w:numPr>
      </w:pPr>
      <w:r>
        <w:t>What complaint does Claudius make to Gertrude at the end of the scene?  How does this add to your understanding of Claudius’ character?</w:t>
      </w:r>
    </w:p>
    <w:p w14:paraId="3EC7520A" w14:textId="77777777" w:rsidR="00AF3AAD" w:rsidRDefault="00AF3AAD" w:rsidP="00AF3AAD"/>
    <w:p w14:paraId="7FA32CAF" w14:textId="77777777" w:rsidR="00AF3AAD" w:rsidRDefault="00AF3AAD" w:rsidP="00AF3AAD">
      <w:r>
        <w:t xml:space="preserve">Act V – sc </w:t>
      </w:r>
      <w:proofErr w:type="spellStart"/>
      <w:r>
        <w:t>i</w:t>
      </w:r>
      <w:proofErr w:type="spellEnd"/>
    </w:p>
    <w:p w14:paraId="31F63AB9" w14:textId="77777777" w:rsidR="00AF3AAD" w:rsidRDefault="00AF3AAD" w:rsidP="00AF3AAD"/>
    <w:p w14:paraId="4E379C81" w14:textId="193F1F78" w:rsidR="00AF3AAD" w:rsidRDefault="00AF3AAD" w:rsidP="00AF3AAD">
      <w:pPr>
        <w:numPr>
          <w:ilvl w:val="0"/>
          <w:numId w:val="25"/>
        </w:numPr>
      </w:pPr>
      <w:r>
        <w:t xml:space="preserve">Whose grave is being </w:t>
      </w:r>
      <w:proofErr w:type="gramStart"/>
      <w:r>
        <w:t>dug?</w:t>
      </w:r>
      <w:proofErr w:type="gramEnd"/>
    </w:p>
    <w:p w14:paraId="467BDDC6" w14:textId="77777777" w:rsidR="00AF3AAD" w:rsidRDefault="00AF3AAD" w:rsidP="00AF3AAD">
      <w:pPr>
        <w:numPr>
          <w:ilvl w:val="0"/>
          <w:numId w:val="25"/>
        </w:numPr>
      </w:pPr>
      <w:r>
        <w:t>What would normally have prevented Ophelia from being buried in a hallowed ground?  What does this say about the perks of power?</w:t>
      </w:r>
    </w:p>
    <w:p w14:paraId="18F7D7C3" w14:textId="77777777" w:rsidR="00AF3AAD" w:rsidRDefault="00AF3AAD" w:rsidP="00AF3AAD">
      <w:pPr>
        <w:numPr>
          <w:ilvl w:val="0"/>
          <w:numId w:val="25"/>
        </w:numPr>
      </w:pPr>
      <w:r>
        <w:t>What sort of childhood does Hamlet seem to have had?  Do we see him happy anywhere else?</w:t>
      </w:r>
    </w:p>
    <w:p w14:paraId="771D1DB7" w14:textId="77777777" w:rsidR="00AF3AAD" w:rsidRDefault="00AF3AAD" w:rsidP="00AF3AAD"/>
    <w:p w14:paraId="3309F96E" w14:textId="77777777" w:rsidR="00AF3AAD" w:rsidRDefault="00AF3AAD" w:rsidP="00AF3AAD">
      <w:r>
        <w:t>Act V- sc ii</w:t>
      </w:r>
    </w:p>
    <w:p w14:paraId="20B2C5DB" w14:textId="77777777" w:rsidR="00AF3AAD" w:rsidRDefault="00AF3AAD" w:rsidP="00AF3AAD"/>
    <w:p w14:paraId="055D34AF" w14:textId="25A6F358" w:rsidR="00AF3AAD" w:rsidRDefault="00AF3AAD" w:rsidP="00AF3AAD">
      <w:pPr>
        <w:numPr>
          <w:ilvl w:val="0"/>
          <w:numId w:val="26"/>
        </w:numPr>
      </w:pPr>
      <w:r>
        <w:t>What did Hamlet do to the letter Claudius sent to England?</w:t>
      </w:r>
    </w:p>
    <w:p w14:paraId="63BAD40C" w14:textId="77777777" w:rsidR="00AF3AAD" w:rsidRDefault="00AF3AAD" w:rsidP="00AF3AAD">
      <w:pPr>
        <w:numPr>
          <w:ilvl w:val="0"/>
          <w:numId w:val="26"/>
        </w:numPr>
      </w:pPr>
      <w:r>
        <w:t xml:space="preserve">According to </w:t>
      </w:r>
      <w:proofErr w:type="spellStart"/>
      <w:r>
        <w:t>Osric</w:t>
      </w:r>
      <w:proofErr w:type="spellEnd"/>
      <w:r>
        <w:t>, how heavily is Claudius betting on Hamlet to win?</w:t>
      </w:r>
    </w:p>
    <w:p w14:paraId="1165AC3A" w14:textId="77777777" w:rsidR="00AF3AAD" w:rsidRDefault="00AF3AAD" w:rsidP="00AF3AAD">
      <w:pPr>
        <w:numPr>
          <w:ilvl w:val="0"/>
          <w:numId w:val="26"/>
        </w:numPr>
      </w:pPr>
      <w:r>
        <w:t>Who apologizes to whom before the duel?  What does this demonstrate?</w:t>
      </w:r>
    </w:p>
    <w:p w14:paraId="048CD4B6" w14:textId="77777777" w:rsidR="00AF3AAD" w:rsidRDefault="00AF3AAD" w:rsidP="00AF3AAD">
      <w:pPr>
        <w:numPr>
          <w:ilvl w:val="0"/>
          <w:numId w:val="26"/>
        </w:numPr>
      </w:pPr>
      <w:r>
        <w:t>In what two ways does Hamlet try to kill Claudius?</w:t>
      </w:r>
    </w:p>
    <w:p w14:paraId="29C900F7" w14:textId="77777777" w:rsidR="006C6BF2" w:rsidRPr="00C40A00" w:rsidRDefault="006C6BF2" w:rsidP="006C6BF2"/>
    <w:sectPr w:rsidR="006C6BF2" w:rsidRPr="00C40A00" w:rsidSect="00512392">
      <w:headerReference w:type="default" r:id="rId77"/>
      <w:pgSz w:w="12240" w:h="15840"/>
      <w:pgMar w:top="720" w:right="1008" w:bottom="720"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6FF7DA" w14:textId="77777777" w:rsidR="00084FA0" w:rsidRDefault="00084FA0" w:rsidP="004F1C91">
      <w:r>
        <w:separator/>
      </w:r>
    </w:p>
  </w:endnote>
  <w:endnote w:type="continuationSeparator" w:id="0">
    <w:p w14:paraId="7D38DFE8" w14:textId="77777777" w:rsidR="00084FA0" w:rsidRDefault="00084FA0" w:rsidP="004F1C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 w:name="GungsuhChe">
    <w:charset w:val="81"/>
    <w:family w:val="modern"/>
    <w:pitch w:val="fixed"/>
    <w:sig w:usb0="B00002AF" w:usb1="69D77CFB" w:usb2="00000030" w:usb3="00000000" w:csb0="0008009F" w:csb1="00000000"/>
  </w:font>
  <w:font w:name="Bradley Hand ITC">
    <w:panose1 w:val="03070402050302030203"/>
    <w:charset w:val="00"/>
    <w:family w:val="script"/>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56A89D" w14:textId="77777777" w:rsidR="00084FA0" w:rsidRDefault="00084FA0" w:rsidP="004F1C91">
      <w:r>
        <w:separator/>
      </w:r>
    </w:p>
  </w:footnote>
  <w:footnote w:type="continuationSeparator" w:id="0">
    <w:p w14:paraId="6840A24F" w14:textId="77777777" w:rsidR="00084FA0" w:rsidRDefault="00084FA0" w:rsidP="004F1C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918F18" w14:textId="77777777" w:rsidR="004F1C91" w:rsidRDefault="004F1C91">
    <w:pPr>
      <w:pStyle w:val="Header"/>
      <w:jc w:val="right"/>
    </w:pPr>
    <w:r>
      <w:fldChar w:fldCharType="begin"/>
    </w:r>
    <w:r>
      <w:instrText xml:space="preserve"> PAGE   \* MERGEFORMAT </w:instrText>
    </w:r>
    <w:r>
      <w:fldChar w:fldCharType="separate"/>
    </w:r>
    <w:r w:rsidR="00D172E4">
      <w:rPr>
        <w:noProof/>
      </w:rPr>
      <w:t>7</w:t>
    </w:r>
    <w:r>
      <w:fldChar w:fldCharType="end"/>
    </w:r>
  </w:p>
  <w:p w14:paraId="0C2B5228" w14:textId="77777777" w:rsidR="004F1C91" w:rsidRDefault="004F1C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6B7C95"/>
    <w:multiLevelType w:val="hybridMultilevel"/>
    <w:tmpl w:val="749E6C9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74A5523"/>
    <w:multiLevelType w:val="hybridMultilevel"/>
    <w:tmpl w:val="3D36C1F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87223C4"/>
    <w:multiLevelType w:val="hybridMultilevel"/>
    <w:tmpl w:val="84BE137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9367EDF"/>
    <w:multiLevelType w:val="multilevel"/>
    <w:tmpl w:val="8786C3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A9513D"/>
    <w:multiLevelType w:val="hybridMultilevel"/>
    <w:tmpl w:val="94FAB8B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1C632CCF"/>
    <w:multiLevelType w:val="hybridMultilevel"/>
    <w:tmpl w:val="0AEC651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21754904"/>
    <w:multiLevelType w:val="hybridMultilevel"/>
    <w:tmpl w:val="90CA3D4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2393066C"/>
    <w:multiLevelType w:val="hybridMultilevel"/>
    <w:tmpl w:val="DBFABBE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23A65EFE"/>
    <w:multiLevelType w:val="multilevel"/>
    <w:tmpl w:val="26EEBD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EEC6274"/>
    <w:multiLevelType w:val="hybridMultilevel"/>
    <w:tmpl w:val="8A348A4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35437B06"/>
    <w:multiLevelType w:val="hybridMultilevel"/>
    <w:tmpl w:val="CD92062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41E36861"/>
    <w:multiLevelType w:val="hybridMultilevel"/>
    <w:tmpl w:val="A316319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52B94C58"/>
    <w:multiLevelType w:val="hybridMultilevel"/>
    <w:tmpl w:val="B6462622"/>
    <w:lvl w:ilvl="0" w:tplc="EE247EEC">
      <w:numFmt w:val="bullet"/>
      <w:lvlText w:val="-"/>
      <w:lvlJc w:val="left"/>
      <w:pPr>
        <w:ind w:left="720" w:hanging="360"/>
      </w:pPr>
      <w:rPr>
        <w:rFonts w:ascii="Calibri" w:eastAsia="Calibri" w:hAnsi="Calibri" w:cs="Calibri"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55415A87"/>
    <w:multiLevelType w:val="hybridMultilevel"/>
    <w:tmpl w:val="5CC8FE92"/>
    <w:lvl w:ilvl="0" w:tplc="6FEADE0E">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4" w15:restartNumberingAfterBreak="0">
    <w:nsid w:val="5D7B0FE7"/>
    <w:multiLevelType w:val="hybridMultilevel"/>
    <w:tmpl w:val="2780D7B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603F27D7"/>
    <w:multiLevelType w:val="hybridMultilevel"/>
    <w:tmpl w:val="D4E0411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6165341E"/>
    <w:multiLevelType w:val="multilevel"/>
    <w:tmpl w:val="1B3E58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6830A5F"/>
    <w:multiLevelType w:val="hybridMultilevel"/>
    <w:tmpl w:val="B8D2D0C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6BB66189"/>
    <w:multiLevelType w:val="multilevel"/>
    <w:tmpl w:val="DF8A4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0067156"/>
    <w:multiLevelType w:val="hybridMultilevel"/>
    <w:tmpl w:val="340E787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7083166A"/>
    <w:multiLevelType w:val="hybridMultilevel"/>
    <w:tmpl w:val="A692B3D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739022F8"/>
    <w:multiLevelType w:val="hybridMultilevel"/>
    <w:tmpl w:val="9D2667D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740D61A3"/>
    <w:multiLevelType w:val="multilevel"/>
    <w:tmpl w:val="EAC2D196"/>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9D64975"/>
    <w:multiLevelType w:val="multilevel"/>
    <w:tmpl w:val="A94EA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BF83897"/>
    <w:multiLevelType w:val="hybridMultilevel"/>
    <w:tmpl w:val="8FB6A1D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7DFC7AFF"/>
    <w:multiLevelType w:val="hybridMultilevel"/>
    <w:tmpl w:val="99FE4E2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3"/>
  </w:num>
  <w:num w:numId="2">
    <w:abstractNumId w:val="8"/>
  </w:num>
  <w:num w:numId="3">
    <w:abstractNumId w:val="23"/>
  </w:num>
  <w:num w:numId="4">
    <w:abstractNumId w:val="18"/>
  </w:num>
  <w:num w:numId="5">
    <w:abstractNumId w:val="22"/>
  </w:num>
  <w:num w:numId="6">
    <w:abstractNumId w:val="16"/>
  </w:num>
  <w:num w:numId="7">
    <w:abstractNumId w:val="12"/>
  </w:num>
  <w:num w:numId="8">
    <w:abstractNumId w:val="24"/>
  </w:num>
  <w:num w:numId="9">
    <w:abstractNumId w:val="2"/>
  </w:num>
  <w:num w:numId="10">
    <w:abstractNumId w:val="4"/>
  </w:num>
  <w:num w:numId="11">
    <w:abstractNumId w:val="19"/>
  </w:num>
  <w:num w:numId="12">
    <w:abstractNumId w:val="17"/>
  </w:num>
  <w:num w:numId="13">
    <w:abstractNumId w:val="1"/>
  </w:num>
  <w:num w:numId="14">
    <w:abstractNumId w:val="20"/>
  </w:num>
  <w:num w:numId="15">
    <w:abstractNumId w:val="5"/>
  </w:num>
  <w:num w:numId="16">
    <w:abstractNumId w:val="13"/>
  </w:num>
  <w:num w:numId="17">
    <w:abstractNumId w:val="15"/>
  </w:num>
  <w:num w:numId="18">
    <w:abstractNumId w:val="21"/>
  </w:num>
  <w:num w:numId="19">
    <w:abstractNumId w:val="14"/>
  </w:num>
  <w:num w:numId="20">
    <w:abstractNumId w:val="6"/>
  </w:num>
  <w:num w:numId="21">
    <w:abstractNumId w:val="10"/>
  </w:num>
  <w:num w:numId="22">
    <w:abstractNumId w:val="9"/>
  </w:num>
  <w:num w:numId="23">
    <w:abstractNumId w:val="25"/>
  </w:num>
  <w:num w:numId="24">
    <w:abstractNumId w:val="0"/>
  </w:num>
  <w:num w:numId="25">
    <w:abstractNumId w:val="7"/>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40A00"/>
    <w:rsid w:val="00023771"/>
    <w:rsid w:val="000824E4"/>
    <w:rsid w:val="00084FA0"/>
    <w:rsid w:val="000A2D39"/>
    <w:rsid w:val="000C378A"/>
    <w:rsid w:val="000E63BB"/>
    <w:rsid w:val="00106232"/>
    <w:rsid w:val="00142135"/>
    <w:rsid w:val="0016301A"/>
    <w:rsid w:val="001631B6"/>
    <w:rsid w:val="00165037"/>
    <w:rsid w:val="00191A91"/>
    <w:rsid w:val="0023038D"/>
    <w:rsid w:val="0027376E"/>
    <w:rsid w:val="00277D69"/>
    <w:rsid w:val="00292739"/>
    <w:rsid w:val="0031245A"/>
    <w:rsid w:val="00383559"/>
    <w:rsid w:val="00384659"/>
    <w:rsid w:val="00425F33"/>
    <w:rsid w:val="00441A62"/>
    <w:rsid w:val="00447413"/>
    <w:rsid w:val="004521C5"/>
    <w:rsid w:val="00453C04"/>
    <w:rsid w:val="00492A54"/>
    <w:rsid w:val="004B0621"/>
    <w:rsid w:val="004C2DB8"/>
    <w:rsid w:val="004F1C91"/>
    <w:rsid w:val="005025FA"/>
    <w:rsid w:val="00512392"/>
    <w:rsid w:val="0051709B"/>
    <w:rsid w:val="00564E91"/>
    <w:rsid w:val="005D39F2"/>
    <w:rsid w:val="00600C53"/>
    <w:rsid w:val="0062212D"/>
    <w:rsid w:val="00627C54"/>
    <w:rsid w:val="00636946"/>
    <w:rsid w:val="0066147D"/>
    <w:rsid w:val="0067300C"/>
    <w:rsid w:val="006B510C"/>
    <w:rsid w:val="006C6BF2"/>
    <w:rsid w:val="00722B48"/>
    <w:rsid w:val="00762507"/>
    <w:rsid w:val="007627A5"/>
    <w:rsid w:val="007640F7"/>
    <w:rsid w:val="007925BF"/>
    <w:rsid w:val="00800FF2"/>
    <w:rsid w:val="008705F9"/>
    <w:rsid w:val="00882AA8"/>
    <w:rsid w:val="008A56D3"/>
    <w:rsid w:val="008B50D2"/>
    <w:rsid w:val="008F10AB"/>
    <w:rsid w:val="009263A4"/>
    <w:rsid w:val="009606ED"/>
    <w:rsid w:val="009C75E0"/>
    <w:rsid w:val="009F671E"/>
    <w:rsid w:val="00A81E53"/>
    <w:rsid w:val="00A942BA"/>
    <w:rsid w:val="00AA4809"/>
    <w:rsid w:val="00AC5470"/>
    <w:rsid w:val="00AD7755"/>
    <w:rsid w:val="00AE63EE"/>
    <w:rsid w:val="00AF3AAD"/>
    <w:rsid w:val="00B54969"/>
    <w:rsid w:val="00B60824"/>
    <w:rsid w:val="00B63CD8"/>
    <w:rsid w:val="00BA221A"/>
    <w:rsid w:val="00BA7E97"/>
    <w:rsid w:val="00BB488E"/>
    <w:rsid w:val="00BD63D1"/>
    <w:rsid w:val="00C17AA5"/>
    <w:rsid w:val="00C40A00"/>
    <w:rsid w:val="00C97C3D"/>
    <w:rsid w:val="00CA4A58"/>
    <w:rsid w:val="00CB6662"/>
    <w:rsid w:val="00CE2ED5"/>
    <w:rsid w:val="00D172E4"/>
    <w:rsid w:val="00D37DDD"/>
    <w:rsid w:val="00D71190"/>
    <w:rsid w:val="00DA375F"/>
    <w:rsid w:val="00DE5810"/>
    <w:rsid w:val="00E31E69"/>
    <w:rsid w:val="00E45CB4"/>
    <w:rsid w:val="00E51824"/>
    <w:rsid w:val="00E75147"/>
    <w:rsid w:val="00E96685"/>
    <w:rsid w:val="00EC4521"/>
    <w:rsid w:val="00EC51A3"/>
    <w:rsid w:val="00EE3D94"/>
    <w:rsid w:val="00FC145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ate"/>
  <w:smartTagType w:namespaceuri="urn:schemas-microsoft-com:office:smarttags" w:name="address"/>
  <w:smartTagType w:namespaceuri="urn:schemas-microsoft-com:office:smarttags" w:name="City"/>
  <w:smartTagType w:namespaceuri="urn:schemas-microsoft-com:office:smarttags" w:name="Street"/>
  <w:smartTagType w:namespaceuri="urn:schemas-microsoft-com:office:smarttags" w:name="PlaceType"/>
  <w:smartTagType w:namespaceuri="urn:schemas-microsoft-com:office:smarttags" w:name="PlaceName"/>
  <w:smartTagType w:namespaceuri="urn:schemas-microsoft-com:office:smarttags" w:name="country-region"/>
  <w:shapeDefaults>
    <o:shapedefaults v:ext="edit" spidmax="1026"/>
    <o:shapelayout v:ext="edit">
      <o:idmap v:ext="edit" data="1"/>
    </o:shapelayout>
  </w:shapeDefaults>
  <w:decimalSymbol w:val="."/>
  <w:listSeparator w:val=","/>
  <w14:docId w14:val="324A9CB1"/>
  <w15:chartTrackingRefBased/>
  <w15:docId w15:val="{FF6C4FC2-17BC-4B1A-8CCA-93AF5BEC78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paragraph" w:styleId="Heading1">
    <w:name w:val="heading 1"/>
    <w:basedOn w:val="Normal"/>
    <w:qFormat/>
    <w:rsid w:val="00C40A00"/>
    <w:pPr>
      <w:spacing w:before="100" w:beforeAutospacing="1" w:after="100" w:afterAutospacing="1"/>
      <w:outlineLvl w:val="0"/>
    </w:pPr>
    <w:rPr>
      <w:b/>
      <w:bCs/>
      <w:kern w:val="36"/>
      <w:sz w:val="48"/>
      <w:szCs w:val="48"/>
    </w:rPr>
  </w:style>
  <w:style w:type="paragraph" w:styleId="Heading2">
    <w:name w:val="heading 2"/>
    <w:basedOn w:val="Normal"/>
    <w:next w:val="Normal"/>
    <w:qFormat/>
    <w:rsid w:val="00EE3D94"/>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8A56D3"/>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EE3D94"/>
    <w:pPr>
      <w:keepNext/>
      <w:spacing w:before="240" w:after="60"/>
      <w:outlineLvl w:val="3"/>
    </w:pPr>
    <w:rPr>
      <w:b/>
      <w:bCs/>
      <w:sz w:val="28"/>
      <w:szCs w:val="2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NormalWeb">
    <w:name w:val="Normal (Web)"/>
    <w:basedOn w:val="Normal"/>
    <w:rsid w:val="00C40A00"/>
    <w:pPr>
      <w:spacing w:before="100" w:beforeAutospacing="1" w:after="100" w:afterAutospacing="1"/>
    </w:pPr>
  </w:style>
  <w:style w:type="paragraph" w:styleId="HTMLPreformatted">
    <w:name w:val="HTML Preformatted"/>
    <w:basedOn w:val="Normal"/>
    <w:rsid w:val="00C40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Strong">
    <w:name w:val="Strong"/>
    <w:uiPriority w:val="22"/>
    <w:qFormat/>
    <w:rsid w:val="00DA375F"/>
    <w:rPr>
      <w:b/>
      <w:bCs/>
    </w:rPr>
  </w:style>
  <w:style w:type="character" w:styleId="Hyperlink">
    <w:name w:val="Hyperlink"/>
    <w:rsid w:val="008A56D3"/>
    <w:rPr>
      <w:color w:val="0000FF"/>
      <w:u w:val="single"/>
    </w:rPr>
  </w:style>
  <w:style w:type="character" w:styleId="Emphasis">
    <w:name w:val="Emphasis"/>
    <w:qFormat/>
    <w:rsid w:val="008A56D3"/>
    <w:rPr>
      <w:i/>
      <w:iCs/>
    </w:rPr>
  </w:style>
  <w:style w:type="paragraph" w:styleId="HTMLAddress">
    <w:name w:val="HTML Address"/>
    <w:basedOn w:val="Normal"/>
    <w:rsid w:val="008A56D3"/>
    <w:rPr>
      <w:i/>
      <w:iCs/>
    </w:rPr>
  </w:style>
  <w:style w:type="character" w:styleId="HTMLCite">
    <w:name w:val="HTML Cite"/>
    <w:rsid w:val="00EE3D94"/>
    <w:rPr>
      <w:i/>
      <w:iCs/>
    </w:rPr>
  </w:style>
  <w:style w:type="paragraph" w:customStyle="1" w:styleId="stanza">
    <w:name w:val="stanza"/>
    <w:basedOn w:val="Normal"/>
    <w:rsid w:val="00EE3D94"/>
    <w:pPr>
      <w:spacing w:before="100" w:beforeAutospacing="1" w:after="100" w:afterAutospacing="1"/>
    </w:pPr>
  </w:style>
  <w:style w:type="paragraph" w:customStyle="1" w:styleId="h1">
    <w:name w:val="h1"/>
    <w:basedOn w:val="Normal"/>
    <w:rsid w:val="000A2D39"/>
    <w:pPr>
      <w:spacing w:before="100" w:beforeAutospacing="1" w:after="100" w:afterAutospacing="1"/>
    </w:pPr>
  </w:style>
  <w:style w:type="character" w:customStyle="1" w:styleId="left-margin">
    <w:name w:val="left-margin"/>
    <w:basedOn w:val="DefaultParagraphFont"/>
    <w:rsid w:val="000A2D39"/>
  </w:style>
  <w:style w:type="character" w:customStyle="1" w:styleId="middle-margin">
    <w:name w:val="middle-margin"/>
    <w:basedOn w:val="DefaultParagraphFont"/>
    <w:rsid w:val="000A2D39"/>
  </w:style>
  <w:style w:type="paragraph" w:customStyle="1" w:styleId="advertisement">
    <w:name w:val="advertisement"/>
    <w:basedOn w:val="Normal"/>
    <w:rsid w:val="000A2D39"/>
    <w:pPr>
      <w:spacing w:before="100" w:beforeAutospacing="1" w:after="100" w:afterAutospacing="1"/>
    </w:pPr>
  </w:style>
  <w:style w:type="paragraph" w:styleId="z-TopofForm">
    <w:name w:val="HTML Top of Form"/>
    <w:basedOn w:val="Normal"/>
    <w:next w:val="Normal"/>
    <w:hidden/>
    <w:rsid w:val="000A2D39"/>
    <w:pPr>
      <w:pBdr>
        <w:bottom w:val="single" w:sz="6" w:space="1" w:color="auto"/>
      </w:pBdr>
      <w:jc w:val="center"/>
    </w:pPr>
    <w:rPr>
      <w:rFonts w:ascii="Arial" w:hAnsi="Arial" w:cs="Arial"/>
      <w:vanish/>
      <w:sz w:val="16"/>
      <w:szCs w:val="16"/>
    </w:rPr>
  </w:style>
  <w:style w:type="character" w:customStyle="1" w:styleId="introtext">
    <w:name w:val="introtext"/>
    <w:basedOn w:val="DefaultParagraphFont"/>
    <w:rsid w:val="000A2D39"/>
  </w:style>
  <w:style w:type="paragraph" w:customStyle="1" w:styleId="checkbox">
    <w:name w:val="checkbox"/>
    <w:basedOn w:val="Normal"/>
    <w:rsid w:val="000A2D39"/>
    <w:pPr>
      <w:spacing w:before="100" w:beforeAutospacing="1" w:after="100" w:afterAutospacing="1"/>
    </w:pPr>
  </w:style>
  <w:style w:type="paragraph" w:styleId="z-BottomofForm">
    <w:name w:val="HTML Bottom of Form"/>
    <w:basedOn w:val="Normal"/>
    <w:next w:val="Normal"/>
    <w:hidden/>
    <w:rsid w:val="000A2D39"/>
    <w:pPr>
      <w:pBdr>
        <w:top w:val="single" w:sz="6" w:space="1" w:color="auto"/>
      </w:pBdr>
      <w:jc w:val="center"/>
    </w:pPr>
    <w:rPr>
      <w:rFonts w:ascii="Arial" w:hAnsi="Arial" w:cs="Arial"/>
      <w:vanish/>
      <w:sz w:val="16"/>
      <w:szCs w:val="16"/>
    </w:rPr>
  </w:style>
  <w:style w:type="paragraph" w:customStyle="1" w:styleId="nopad">
    <w:name w:val="nopad"/>
    <w:basedOn w:val="Normal"/>
    <w:rsid w:val="000A2D39"/>
    <w:pPr>
      <w:spacing w:before="100" w:beforeAutospacing="1" w:after="100" w:afterAutospacing="1"/>
    </w:pPr>
  </w:style>
  <w:style w:type="character" w:customStyle="1" w:styleId="orangelink">
    <w:name w:val="orange_link"/>
    <w:basedOn w:val="DefaultParagraphFont"/>
    <w:rsid w:val="000A2D39"/>
  </w:style>
  <w:style w:type="character" w:customStyle="1" w:styleId="smallest">
    <w:name w:val="smallest"/>
    <w:basedOn w:val="DefaultParagraphFont"/>
    <w:rsid w:val="000A2D39"/>
  </w:style>
  <w:style w:type="character" w:customStyle="1" w:styleId="gray">
    <w:name w:val="gray"/>
    <w:basedOn w:val="DefaultParagraphFont"/>
    <w:rsid w:val="000A2D39"/>
  </w:style>
  <w:style w:type="paragraph" w:customStyle="1" w:styleId="citation">
    <w:name w:val="citation"/>
    <w:basedOn w:val="Normal"/>
    <w:rsid w:val="00882AA8"/>
    <w:pPr>
      <w:spacing w:before="100" w:beforeAutospacing="1" w:after="100" w:afterAutospacing="1"/>
    </w:pPr>
  </w:style>
  <w:style w:type="paragraph" w:styleId="Header">
    <w:name w:val="header"/>
    <w:basedOn w:val="Normal"/>
    <w:link w:val="HeaderChar"/>
    <w:uiPriority w:val="99"/>
    <w:rsid w:val="004F1C91"/>
    <w:pPr>
      <w:tabs>
        <w:tab w:val="center" w:pos="4680"/>
        <w:tab w:val="right" w:pos="9360"/>
      </w:tabs>
    </w:pPr>
  </w:style>
  <w:style w:type="character" w:customStyle="1" w:styleId="HeaderChar">
    <w:name w:val="Header Char"/>
    <w:link w:val="Header"/>
    <w:uiPriority w:val="99"/>
    <w:rsid w:val="004F1C91"/>
    <w:rPr>
      <w:sz w:val="24"/>
      <w:szCs w:val="24"/>
      <w:lang w:val="en-US" w:eastAsia="en-US"/>
    </w:rPr>
  </w:style>
  <w:style w:type="paragraph" w:styleId="Footer">
    <w:name w:val="footer"/>
    <w:basedOn w:val="Normal"/>
    <w:link w:val="FooterChar"/>
    <w:rsid w:val="004F1C91"/>
    <w:pPr>
      <w:tabs>
        <w:tab w:val="center" w:pos="4680"/>
        <w:tab w:val="right" w:pos="9360"/>
      </w:tabs>
    </w:pPr>
  </w:style>
  <w:style w:type="character" w:customStyle="1" w:styleId="FooterChar">
    <w:name w:val="Footer Char"/>
    <w:link w:val="Footer"/>
    <w:rsid w:val="004F1C91"/>
    <w:rPr>
      <w:sz w:val="24"/>
      <w:szCs w:val="24"/>
      <w:lang w:val="en-US" w:eastAsia="en-US"/>
    </w:rPr>
  </w:style>
  <w:style w:type="character" w:customStyle="1" w:styleId="style3">
    <w:name w:val="style3"/>
    <w:basedOn w:val="DefaultParagraphFont"/>
    <w:rsid w:val="00BA221A"/>
  </w:style>
  <w:style w:type="character" w:customStyle="1" w:styleId="style2">
    <w:name w:val="style2"/>
    <w:basedOn w:val="DefaultParagraphFont"/>
    <w:rsid w:val="00BA221A"/>
  </w:style>
  <w:style w:type="table" w:styleId="TableGrid">
    <w:name w:val="Table Grid"/>
    <w:basedOn w:val="TableNormal"/>
    <w:rsid w:val="0010623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06232"/>
    <w:pPr>
      <w:spacing w:after="200" w:line="276" w:lineRule="auto"/>
      <w:ind w:left="720"/>
      <w:contextualSpacing/>
    </w:pPr>
    <w:rPr>
      <w:rFonts w:ascii="Calibri" w:eastAsia="Calibri" w:hAnsi="Calibri"/>
      <w:sz w:val="22"/>
      <w:szCs w:val="22"/>
      <w:lang w:val="en-CA"/>
    </w:rPr>
  </w:style>
  <w:style w:type="character" w:customStyle="1" w:styleId="Heading3Char">
    <w:name w:val="Heading 3 Char"/>
    <w:link w:val="Heading3"/>
    <w:rsid w:val="008B50D2"/>
    <w:rPr>
      <w:rFonts w:ascii="Arial" w:hAnsi="Arial" w:cs="Arial"/>
      <w:b/>
      <w:bCs/>
      <w:sz w:val="26"/>
      <w:szCs w:val="26"/>
      <w:lang w:val="en-US" w:eastAsia="en-US"/>
    </w:rPr>
  </w:style>
  <w:style w:type="character" w:customStyle="1" w:styleId="Heading4Char">
    <w:name w:val="Heading 4 Char"/>
    <w:link w:val="Heading4"/>
    <w:rsid w:val="008B50D2"/>
    <w:rPr>
      <w:b/>
      <w:bCs/>
      <w:sz w:val="28"/>
      <w:szCs w:val="2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4180140">
      <w:bodyDiv w:val="1"/>
      <w:marLeft w:val="0"/>
      <w:marRight w:val="0"/>
      <w:marTop w:val="0"/>
      <w:marBottom w:val="0"/>
      <w:divBdr>
        <w:top w:val="none" w:sz="0" w:space="0" w:color="auto"/>
        <w:left w:val="none" w:sz="0" w:space="0" w:color="auto"/>
        <w:bottom w:val="none" w:sz="0" w:space="0" w:color="auto"/>
        <w:right w:val="none" w:sz="0" w:space="0" w:color="auto"/>
      </w:divBdr>
    </w:div>
    <w:div w:id="302778844">
      <w:bodyDiv w:val="1"/>
      <w:marLeft w:val="0"/>
      <w:marRight w:val="0"/>
      <w:marTop w:val="0"/>
      <w:marBottom w:val="0"/>
      <w:divBdr>
        <w:top w:val="none" w:sz="0" w:space="0" w:color="auto"/>
        <w:left w:val="none" w:sz="0" w:space="0" w:color="auto"/>
        <w:bottom w:val="none" w:sz="0" w:space="0" w:color="auto"/>
        <w:right w:val="none" w:sz="0" w:space="0" w:color="auto"/>
      </w:divBdr>
      <w:divsChild>
        <w:div w:id="771707394">
          <w:marLeft w:val="0"/>
          <w:marRight w:val="0"/>
          <w:marTop w:val="0"/>
          <w:marBottom w:val="0"/>
          <w:divBdr>
            <w:top w:val="none" w:sz="0" w:space="0" w:color="auto"/>
            <w:left w:val="none" w:sz="0" w:space="0" w:color="auto"/>
            <w:bottom w:val="none" w:sz="0" w:space="0" w:color="auto"/>
            <w:right w:val="none" w:sz="0" w:space="0" w:color="auto"/>
          </w:divBdr>
          <w:divsChild>
            <w:div w:id="117257633">
              <w:marLeft w:val="0"/>
              <w:marRight w:val="0"/>
              <w:marTop w:val="0"/>
              <w:marBottom w:val="0"/>
              <w:divBdr>
                <w:top w:val="none" w:sz="0" w:space="0" w:color="auto"/>
                <w:left w:val="none" w:sz="0" w:space="0" w:color="auto"/>
                <w:bottom w:val="none" w:sz="0" w:space="0" w:color="auto"/>
                <w:right w:val="none" w:sz="0" w:space="0" w:color="auto"/>
              </w:divBdr>
            </w:div>
            <w:div w:id="420951502">
              <w:marLeft w:val="0"/>
              <w:marRight w:val="0"/>
              <w:marTop w:val="0"/>
              <w:marBottom w:val="0"/>
              <w:divBdr>
                <w:top w:val="none" w:sz="0" w:space="0" w:color="auto"/>
                <w:left w:val="none" w:sz="0" w:space="0" w:color="auto"/>
                <w:bottom w:val="none" w:sz="0" w:space="0" w:color="auto"/>
                <w:right w:val="none" w:sz="0" w:space="0" w:color="auto"/>
              </w:divBdr>
            </w:div>
            <w:div w:id="685861405">
              <w:marLeft w:val="0"/>
              <w:marRight w:val="0"/>
              <w:marTop w:val="0"/>
              <w:marBottom w:val="0"/>
              <w:divBdr>
                <w:top w:val="none" w:sz="0" w:space="0" w:color="auto"/>
                <w:left w:val="none" w:sz="0" w:space="0" w:color="auto"/>
                <w:bottom w:val="none" w:sz="0" w:space="0" w:color="auto"/>
                <w:right w:val="none" w:sz="0" w:space="0" w:color="auto"/>
              </w:divBdr>
              <w:divsChild>
                <w:div w:id="210895156">
                  <w:marLeft w:val="0"/>
                  <w:marRight w:val="0"/>
                  <w:marTop w:val="0"/>
                  <w:marBottom w:val="0"/>
                  <w:divBdr>
                    <w:top w:val="none" w:sz="0" w:space="0" w:color="auto"/>
                    <w:left w:val="none" w:sz="0" w:space="0" w:color="auto"/>
                    <w:bottom w:val="none" w:sz="0" w:space="0" w:color="auto"/>
                    <w:right w:val="none" w:sz="0" w:space="0" w:color="auto"/>
                  </w:divBdr>
                  <w:divsChild>
                    <w:div w:id="276955850">
                      <w:marLeft w:val="0"/>
                      <w:marRight w:val="0"/>
                      <w:marTop w:val="0"/>
                      <w:marBottom w:val="0"/>
                      <w:divBdr>
                        <w:top w:val="none" w:sz="0" w:space="0" w:color="auto"/>
                        <w:left w:val="none" w:sz="0" w:space="0" w:color="auto"/>
                        <w:bottom w:val="none" w:sz="0" w:space="0" w:color="auto"/>
                        <w:right w:val="none" w:sz="0" w:space="0" w:color="auto"/>
                      </w:divBdr>
                      <w:divsChild>
                        <w:div w:id="947546190">
                          <w:marLeft w:val="0"/>
                          <w:marRight w:val="0"/>
                          <w:marTop w:val="0"/>
                          <w:marBottom w:val="0"/>
                          <w:divBdr>
                            <w:top w:val="none" w:sz="0" w:space="0" w:color="auto"/>
                            <w:left w:val="none" w:sz="0" w:space="0" w:color="auto"/>
                            <w:bottom w:val="none" w:sz="0" w:space="0" w:color="auto"/>
                            <w:right w:val="none" w:sz="0" w:space="0" w:color="auto"/>
                          </w:divBdr>
                          <w:divsChild>
                            <w:div w:id="1147089441">
                              <w:marLeft w:val="0"/>
                              <w:marRight w:val="0"/>
                              <w:marTop w:val="0"/>
                              <w:marBottom w:val="0"/>
                              <w:divBdr>
                                <w:top w:val="none" w:sz="0" w:space="0" w:color="auto"/>
                                <w:left w:val="none" w:sz="0" w:space="0" w:color="auto"/>
                                <w:bottom w:val="none" w:sz="0" w:space="0" w:color="auto"/>
                                <w:right w:val="none" w:sz="0" w:space="0" w:color="auto"/>
                              </w:divBdr>
                              <w:divsChild>
                                <w:div w:id="383212330">
                                  <w:marLeft w:val="0"/>
                                  <w:marRight w:val="0"/>
                                  <w:marTop w:val="0"/>
                                  <w:marBottom w:val="0"/>
                                  <w:divBdr>
                                    <w:top w:val="none" w:sz="0" w:space="0" w:color="auto"/>
                                    <w:left w:val="none" w:sz="0" w:space="0" w:color="auto"/>
                                    <w:bottom w:val="none" w:sz="0" w:space="0" w:color="auto"/>
                                    <w:right w:val="none" w:sz="0" w:space="0" w:color="auto"/>
                                  </w:divBdr>
                                  <w:divsChild>
                                    <w:div w:id="2042587321">
                                      <w:marLeft w:val="0"/>
                                      <w:marRight w:val="0"/>
                                      <w:marTop w:val="0"/>
                                      <w:marBottom w:val="0"/>
                                      <w:divBdr>
                                        <w:top w:val="none" w:sz="0" w:space="0" w:color="auto"/>
                                        <w:left w:val="none" w:sz="0" w:space="0" w:color="auto"/>
                                        <w:bottom w:val="none" w:sz="0" w:space="0" w:color="auto"/>
                                        <w:right w:val="none" w:sz="0" w:space="0" w:color="auto"/>
                                      </w:divBdr>
                                    </w:div>
                                  </w:divsChild>
                                </w:div>
                                <w:div w:id="885413102">
                                  <w:marLeft w:val="0"/>
                                  <w:marRight w:val="0"/>
                                  <w:marTop w:val="0"/>
                                  <w:marBottom w:val="0"/>
                                  <w:divBdr>
                                    <w:top w:val="none" w:sz="0" w:space="0" w:color="auto"/>
                                    <w:left w:val="none" w:sz="0" w:space="0" w:color="auto"/>
                                    <w:bottom w:val="none" w:sz="0" w:space="0" w:color="auto"/>
                                    <w:right w:val="none" w:sz="0" w:space="0" w:color="auto"/>
                                  </w:divBdr>
                                </w:div>
                                <w:div w:id="104621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3598362">
              <w:marLeft w:val="0"/>
              <w:marRight w:val="0"/>
              <w:marTop w:val="0"/>
              <w:marBottom w:val="0"/>
              <w:divBdr>
                <w:top w:val="none" w:sz="0" w:space="0" w:color="auto"/>
                <w:left w:val="none" w:sz="0" w:space="0" w:color="auto"/>
                <w:bottom w:val="none" w:sz="0" w:space="0" w:color="auto"/>
                <w:right w:val="none" w:sz="0" w:space="0" w:color="auto"/>
              </w:divBdr>
              <w:divsChild>
                <w:div w:id="704255729">
                  <w:marLeft w:val="0"/>
                  <w:marRight w:val="0"/>
                  <w:marTop w:val="0"/>
                  <w:marBottom w:val="0"/>
                  <w:divBdr>
                    <w:top w:val="none" w:sz="0" w:space="0" w:color="auto"/>
                    <w:left w:val="none" w:sz="0" w:space="0" w:color="auto"/>
                    <w:bottom w:val="none" w:sz="0" w:space="0" w:color="auto"/>
                    <w:right w:val="none" w:sz="0" w:space="0" w:color="auto"/>
                  </w:divBdr>
                </w:div>
              </w:divsChild>
            </w:div>
            <w:div w:id="1294991584">
              <w:marLeft w:val="0"/>
              <w:marRight w:val="0"/>
              <w:marTop w:val="0"/>
              <w:marBottom w:val="0"/>
              <w:divBdr>
                <w:top w:val="none" w:sz="0" w:space="0" w:color="auto"/>
                <w:left w:val="none" w:sz="0" w:space="0" w:color="auto"/>
                <w:bottom w:val="none" w:sz="0" w:space="0" w:color="auto"/>
                <w:right w:val="none" w:sz="0" w:space="0" w:color="auto"/>
              </w:divBdr>
            </w:div>
            <w:div w:id="1508982839">
              <w:marLeft w:val="0"/>
              <w:marRight w:val="0"/>
              <w:marTop w:val="0"/>
              <w:marBottom w:val="0"/>
              <w:divBdr>
                <w:top w:val="none" w:sz="0" w:space="0" w:color="auto"/>
                <w:left w:val="none" w:sz="0" w:space="0" w:color="auto"/>
                <w:bottom w:val="none" w:sz="0" w:space="0" w:color="auto"/>
                <w:right w:val="none" w:sz="0" w:space="0" w:color="auto"/>
              </w:divBdr>
              <w:divsChild>
                <w:div w:id="1696730939">
                  <w:marLeft w:val="0"/>
                  <w:marRight w:val="0"/>
                  <w:marTop w:val="0"/>
                  <w:marBottom w:val="0"/>
                  <w:divBdr>
                    <w:top w:val="none" w:sz="0" w:space="0" w:color="auto"/>
                    <w:left w:val="none" w:sz="0" w:space="0" w:color="auto"/>
                    <w:bottom w:val="none" w:sz="0" w:space="0" w:color="auto"/>
                    <w:right w:val="none" w:sz="0" w:space="0" w:color="auto"/>
                  </w:divBdr>
                </w:div>
              </w:divsChild>
            </w:div>
            <w:div w:id="1554855329">
              <w:marLeft w:val="0"/>
              <w:marRight w:val="0"/>
              <w:marTop w:val="0"/>
              <w:marBottom w:val="0"/>
              <w:divBdr>
                <w:top w:val="none" w:sz="0" w:space="0" w:color="auto"/>
                <w:left w:val="none" w:sz="0" w:space="0" w:color="auto"/>
                <w:bottom w:val="none" w:sz="0" w:space="0" w:color="auto"/>
                <w:right w:val="none" w:sz="0" w:space="0" w:color="auto"/>
              </w:divBdr>
              <w:divsChild>
                <w:div w:id="539249969">
                  <w:marLeft w:val="0"/>
                  <w:marRight w:val="0"/>
                  <w:marTop w:val="0"/>
                  <w:marBottom w:val="0"/>
                  <w:divBdr>
                    <w:top w:val="none" w:sz="0" w:space="0" w:color="auto"/>
                    <w:left w:val="none" w:sz="0" w:space="0" w:color="auto"/>
                    <w:bottom w:val="none" w:sz="0" w:space="0" w:color="auto"/>
                    <w:right w:val="none" w:sz="0" w:space="0" w:color="auto"/>
                  </w:divBdr>
                </w:div>
              </w:divsChild>
            </w:div>
            <w:div w:id="1681082436">
              <w:marLeft w:val="0"/>
              <w:marRight w:val="0"/>
              <w:marTop w:val="0"/>
              <w:marBottom w:val="0"/>
              <w:divBdr>
                <w:top w:val="none" w:sz="0" w:space="0" w:color="auto"/>
                <w:left w:val="none" w:sz="0" w:space="0" w:color="auto"/>
                <w:bottom w:val="none" w:sz="0" w:space="0" w:color="auto"/>
                <w:right w:val="none" w:sz="0" w:space="0" w:color="auto"/>
              </w:divBdr>
              <w:divsChild>
                <w:div w:id="284048774">
                  <w:marLeft w:val="0"/>
                  <w:marRight w:val="0"/>
                  <w:marTop w:val="0"/>
                  <w:marBottom w:val="0"/>
                  <w:divBdr>
                    <w:top w:val="none" w:sz="0" w:space="0" w:color="auto"/>
                    <w:left w:val="none" w:sz="0" w:space="0" w:color="auto"/>
                    <w:bottom w:val="none" w:sz="0" w:space="0" w:color="auto"/>
                    <w:right w:val="none" w:sz="0" w:space="0" w:color="auto"/>
                  </w:divBdr>
                </w:div>
                <w:div w:id="162935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291730">
          <w:marLeft w:val="0"/>
          <w:marRight w:val="0"/>
          <w:marTop w:val="0"/>
          <w:marBottom w:val="0"/>
          <w:divBdr>
            <w:top w:val="none" w:sz="0" w:space="0" w:color="auto"/>
            <w:left w:val="none" w:sz="0" w:space="0" w:color="auto"/>
            <w:bottom w:val="none" w:sz="0" w:space="0" w:color="auto"/>
            <w:right w:val="none" w:sz="0" w:space="0" w:color="auto"/>
          </w:divBdr>
          <w:divsChild>
            <w:div w:id="1702974619">
              <w:marLeft w:val="0"/>
              <w:marRight w:val="0"/>
              <w:marTop w:val="0"/>
              <w:marBottom w:val="0"/>
              <w:divBdr>
                <w:top w:val="none" w:sz="0" w:space="0" w:color="auto"/>
                <w:left w:val="none" w:sz="0" w:space="0" w:color="auto"/>
                <w:bottom w:val="none" w:sz="0" w:space="0" w:color="auto"/>
                <w:right w:val="none" w:sz="0" w:space="0" w:color="auto"/>
              </w:divBdr>
              <w:divsChild>
                <w:div w:id="75682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575859">
      <w:bodyDiv w:val="1"/>
      <w:marLeft w:val="0"/>
      <w:marRight w:val="0"/>
      <w:marTop w:val="0"/>
      <w:marBottom w:val="0"/>
      <w:divBdr>
        <w:top w:val="none" w:sz="0" w:space="0" w:color="auto"/>
        <w:left w:val="none" w:sz="0" w:space="0" w:color="auto"/>
        <w:bottom w:val="none" w:sz="0" w:space="0" w:color="auto"/>
        <w:right w:val="none" w:sz="0" w:space="0" w:color="auto"/>
      </w:divBdr>
    </w:div>
    <w:div w:id="371349312">
      <w:bodyDiv w:val="1"/>
      <w:marLeft w:val="0"/>
      <w:marRight w:val="0"/>
      <w:marTop w:val="0"/>
      <w:marBottom w:val="0"/>
      <w:divBdr>
        <w:top w:val="none" w:sz="0" w:space="0" w:color="auto"/>
        <w:left w:val="none" w:sz="0" w:space="0" w:color="auto"/>
        <w:bottom w:val="none" w:sz="0" w:space="0" w:color="auto"/>
        <w:right w:val="none" w:sz="0" w:space="0" w:color="auto"/>
      </w:divBdr>
    </w:div>
    <w:div w:id="469130626">
      <w:bodyDiv w:val="1"/>
      <w:marLeft w:val="0"/>
      <w:marRight w:val="0"/>
      <w:marTop w:val="0"/>
      <w:marBottom w:val="0"/>
      <w:divBdr>
        <w:top w:val="none" w:sz="0" w:space="0" w:color="auto"/>
        <w:left w:val="none" w:sz="0" w:space="0" w:color="auto"/>
        <w:bottom w:val="none" w:sz="0" w:space="0" w:color="auto"/>
        <w:right w:val="none" w:sz="0" w:space="0" w:color="auto"/>
      </w:divBdr>
    </w:div>
    <w:div w:id="529949911">
      <w:bodyDiv w:val="1"/>
      <w:marLeft w:val="0"/>
      <w:marRight w:val="0"/>
      <w:marTop w:val="0"/>
      <w:marBottom w:val="0"/>
      <w:divBdr>
        <w:top w:val="none" w:sz="0" w:space="0" w:color="auto"/>
        <w:left w:val="none" w:sz="0" w:space="0" w:color="auto"/>
        <w:bottom w:val="none" w:sz="0" w:space="0" w:color="auto"/>
        <w:right w:val="none" w:sz="0" w:space="0" w:color="auto"/>
      </w:divBdr>
    </w:div>
    <w:div w:id="831916286">
      <w:bodyDiv w:val="1"/>
      <w:marLeft w:val="0"/>
      <w:marRight w:val="0"/>
      <w:marTop w:val="0"/>
      <w:marBottom w:val="0"/>
      <w:divBdr>
        <w:top w:val="none" w:sz="0" w:space="0" w:color="auto"/>
        <w:left w:val="none" w:sz="0" w:space="0" w:color="auto"/>
        <w:bottom w:val="none" w:sz="0" w:space="0" w:color="auto"/>
        <w:right w:val="none" w:sz="0" w:space="0" w:color="auto"/>
      </w:divBdr>
      <w:divsChild>
        <w:div w:id="1594128674">
          <w:marLeft w:val="0"/>
          <w:marRight w:val="0"/>
          <w:marTop w:val="0"/>
          <w:marBottom w:val="0"/>
          <w:divBdr>
            <w:top w:val="none" w:sz="0" w:space="0" w:color="auto"/>
            <w:left w:val="none" w:sz="0" w:space="0" w:color="auto"/>
            <w:bottom w:val="none" w:sz="0" w:space="0" w:color="auto"/>
            <w:right w:val="none" w:sz="0" w:space="0" w:color="auto"/>
          </w:divBdr>
          <w:divsChild>
            <w:div w:id="13918805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65674954">
      <w:bodyDiv w:val="1"/>
      <w:marLeft w:val="0"/>
      <w:marRight w:val="0"/>
      <w:marTop w:val="0"/>
      <w:marBottom w:val="0"/>
      <w:divBdr>
        <w:top w:val="none" w:sz="0" w:space="0" w:color="auto"/>
        <w:left w:val="none" w:sz="0" w:space="0" w:color="auto"/>
        <w:bottom w:val="none" w:sz="0" w:space="0" w:color="auto"/>
        <w:right w:val="none" w:sz="0" w:space="0" w:color="auto"/>
      </w:divBdr>
    </w:div>
    <w:div w:id="1367288498">
      <w:bodyDiv w:val="1"/>
      <w:marLeft w:val="0"/>
      <w:marRight w:val="0"/>
      <w:marTop w:val="0"/>
      <w:marBottom w:val="0"/>
      <w:divBdr>
        <w:top w:val="none" w:sz="0" w:space="0" w:color="auto"/>
        <w:left w:val="none" w:sz="0" w:space="0" w:color="auto"/>
        <w:bottom w:val="none" w:sz="0" w:space="0" w:color="auto"/>
        <w:right w:val="none" w:sz="0" w:space="0" w:color="auto"/>
      </w:divBdr>
    </w:div>
    <w:div w:id="1411270778">
      <w:bodyDiv w:val="1"/>
      <w:marLeft w:val="0"/>
      <w:marRight w:val="0"/>
      <w:marTop w:val="0"/>
      <w:marBottom w:val="0"/>
      <w:divBdr>
        <w:top w:val="none" w:sz="0" w:space="0" w:color="auto"/>
        <w:left w:val="none" w:sz="0" w:space="0" w:color="auto"/>
        <w:bottom w:val="none" w:sz="0" w:space="0" w:color="auto"/>
        <w:right w:val="none" w:sz="0" w:space="0" w:color="auto"/>
      </w:divBdr>
    </w:div>
    <w:div w:id="1874540624">
      <w:bodyDiv w:val="1"/>
      <w:marLeft w:val="0"/>
      <w:marRight w:val="0"/>
      <w:marTop w:val="0"/>
      <w:marBottom w:val="0"/>
      <w:divBdr>
        <w:top w:val="none" w:sz="0" w:space="0" w:color="auto"/>
        <w:left w:val="none" w:sz="0" w:space="0" w:color="auto"/>
        <w:bottom w:val="none" w:sz="0" w:space="0" w:color="auto"/>
        <w:right w:val="none" w:sz="0" w:space="0" w:color="auto"/>
      </w:divBdr>
    </w:div>
    <w:div w:id="1910310979">
      <w:bodyDiv w:val="1"/>
      <w:marLeft w:val="0"/>
      <w:marRight w:val="0"/>
      <w:marTop w:val="0"/>
      <w:marBottom w:val="0"/>
      <w:divBdr>
        <w:top w:val="none" w:sz="0" w:space="0" w:color="auto"/>
        <w:left w:val="none" w:sz="0" w:space="0" w:color="auto"/>
        <w:bottom w:val="none" w:sz="0" w:space="0" w:color="auto"/>
        <w:right w:val="none" w:sz="0" w:space="0" w:color="auto"/>
      </w:divBdr>
    </w:div>
    <w:div w:id="2032877912">
      <w:bodyDiv w:val="1"/>
      <w:marLeft w:val="0"/>
      <w:marRight w:val="0"/>
      <w:marTop w:val="0"/>
      <w:marBottom w:val="0"/>
      <w:divBdr>
        <w:top w:val="none" w:sz="0" w:space="0" w:color="auto"/>
        <w:left w:val="none" w:sz="0" w:space="0" w:color="auto"/>
        <w:bottom w:val="none" w:sz="0" w:space="0" w:color="auto"/>
        <w:right w:val="none" w:sz="0" w:space="0" w:color="auto"/>
      </w:divBdr>
    </w:div>
    <w:div w:id="2131511713">
      <w:bodyDiv w:val="1"/>
      <w:marLeft w:val="0"/>
      <w:marRight w:val="0"/>
      <w:marTop w:val="0"/>
      <w:marBottom w:val="0"/>
      <w:divBdr>
        <w:top w:val="none" w:sz="0" w:space="0" w:color="auto"/>
        <w:left w:val="none" w:sz="0" w:space="0" w:color="auto"/>
        <w:bottom w:val="none" w:sz="0" w:space="0" w:color="auto"/>
        <w:right w:val="none" w:sz="0" w:space="0" w:color="auto"/>
      </w:divBdr>
    </w:div>
    <w:div w:id="2141610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http://www.media-awareness.ca/english/teachers/media_literacy/images/dan_blake_f.JPG" TargetMode="External"/><Relationship Id="rId47" Type="http://schemas.openxmlformats.org/officeDocument/2006/relationships/image" Target="media/image36.png"/><Relationship Id="rId63" Type="http://schemas.openxmlformats.org/officeDocument/2006/relationships/image" Target="media/image46.emf"/><Relationship Id="rId68" Type="http://schemas.openxmlformats.org/officeDocument/2006/relationships/image" Target="media/image51.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http://www.media-awareness.ca/english/teachers/media_literacy/images/pungente_f.JPG" TargetMode="External"/><Relationship Id="rId45" Type="http://schemas.openxmlformats.org/officeDocument/2006/relationships/image" Target="media/image35.png"/><Relationship Id="rId53" Type="http://schemas.openxmlformats.org/officeDocument/2006/relationships/image" Target="media/image39.jpeg"/><Relationship Id="rId58" Type="http://schemas.openxmlformats.org/officeDocument/2006/relationships/image" Target="http://www.media-awareness.ca/english/teachers/media_literacy/images/len_masterman_f.GIF" TargetMode="External"/><Relationship Id="rId66" Type="http://schemas.openxmlformats.org/officeDocument/2006/relationships/image" Target="media/image49.emf"/><Relationship Id="rId74" Type="http://schemas.openxmlformats.org/officeDocument/2006/relationships/image" Target="media/image57.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emf"/><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4.jpeg"/><Relationship Id="rId48" Type="http://schemas.openxmlformats.org/officeDocument/2006/relationships/image" Target="http://www.media-awareness.ca/english/teachers/media_literacy/images/chris_worsnop_2.gif" TargetMode="External"/><Relationship Id="rId56" Type="http://schemas.openxmlformats.org/officeDocument/2006/relationships/image" Target="http://www.media-awareness.ca/english/teachers/media_literacy/images/wally_bowen_2.jpg" TargetMode="External"/><Relationship Id="rId64" Type="http://schemas.openxmlformats.org/officeDocument/2006/relationships/image" Target="media/image47.emf"/><Relationship Id="rId69" Type="http://schemas.openxmlformats.org/officeDocument/2006/relationships/image" Target="media/image52.png"/><Relationship Id="rId77"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http://www.media-awareness.ca/english/teachers/media_literacy/images/elizabeth_thoman_2.gif" TargetMode="External"/><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http://www.media-awareness.ca/english/teachers/media_literacy/images/rick_shepherd_f.JPG" TargetMode="External"/><Relationship Id="rId62" Type="http://schemas.openxmlformats.org/officeDocument/2006/relationships/image" Target="media/image45.emf"/><Relationship Id="rId70" Type="http://schemas.openxmlformats.org/officeDocument/2006/relationships/image" Target="media/image53.png"/><Relationship Id="rId75"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37.png"/><Relationship Id="rId57" Type="http://schemas.openxmlformats.org/officeDocument/2006/relationships/image" Target="media/image41.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http://www.media-awareness.ca/english/teachers/media_literacy/images/tallim_2.jpg" TargetMode="External"/><Relationship Id="rId52" Type="http://schemas.openxmlformats.org/officeDocument/2006/relationships/image" Target="http://www.media-awareness.ca/english/teachers/media_literacy/images/neil_andersen_f.jpg" TargetMode="External"/><Relationship Id="rId60" Type="http://schemas.openxmlformats.org/officeDocument/2006/relationships/image" Target="media/image43.emf"/><Relationship Id="rId65" Type="http://schemas.openxmlformats.org/officeDocument/2006/relationships/image" Target="media/image48.emf"/><Relationship Id="rId73" Type="http://schemas.openxmlformats.org/officeDocument/2006/relationships/image" Target="media/image56.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http://www.media-awareness.ca/english/teachers/media_literacy/images/maureen_baron_f.gif" TargetMode="External"/><Relationship Id="rId55" Type="http://schemas.openxmlformats.org/officeDocument/2006/relationships/image" Target="media/image40.jpe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69600580-5B13-4DFE-9286-DB2996AB87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118</Pages>
  <Words>21584</Words>
  <Characters>123033</Characters>
  <Application>Microsoft Office Word</Application>
  <DocSecurity>0</DocSecurity>
  <Lines>1025</Lines>
  <Paragraphs>288</Paragraphs>
  <ScaleCrop>false</ScaleCrop>
  <HeadingPairs>
    <vt:vector size="2" baseType="variant">
      <vt:variant>
        <vt:lpstr>Title</vt:lpstr>
      </vt:variant>
      <vt:variant>
        <vt:i4>1</vt:i4>
      </vt:variant>
    </vt:vector>
  </HeadingPairs>
  <TitlesOfParts>
    <vt:vector size="1" baseType="lpstr">
      <vt:lpstr>Shakespeare in the Bush</vt:lpstr>
    </vt:vector>
  </TitlesOfParts>
  <Company/>
  <LinksUpToDate>false</LinksUpToDate>
  <CharactersWithSpaces>144329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Shakespeare in the Bush</dc:title>
  <dc:subject/>
  <dc:creator>Ken</dc:creator>
  <cp:keywords/>
  <cp:lastModifiedBy>Ken Sieffert</cp:lastModifiedBy>
  <cp:revision>2</cp:revision>
  <cp:lastPrinted>2014-05-27T13:55:00Z</cp:lastPrinted>
  <dcterms:created xsi:type="dcterms:W3CDTF">2020-09-11T17:31:00Z</dcterms:created>
  <dcterms:modified xsi:type="dcterms:W3CDTF">2020-09-11T17:31:00Z</dcterms:modified>
</cp:coreProperties>
</file>